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A82" w:rsidRDefault="007B0A82" w:rsidP="007B0A82">
      <w:pPr>
        <w:autoSpaceDE w:val="0"/>
        <w:autoSpaceDN w:val="0"/>
        <w:adjustRightInd w:val="0"/>
        <w:rPr>
          <w:rFonts w:ascii="Book Antiqua" w:eastAsiaTheme="minorHAnsi" w:hAnsi="Book Antiqua"/>
          <w:b/>
          <w:color w:val="000000"/>
          <w:sz w:val="24"/>
          <w:szCs w:val="24"/>
          <w:u w:val="single"/>
          <w:lang w:val="en-CA"/>
        </w:rPr>
      </w:pPr>
      <w:r>
        <w:rPr>
          <w:rFonts w:ascii="Book Antiqua" w:eastAsiaTheme="minorHAnsi" w:hAnsi="Book Antiqua"/>
          <w:b/>
          <w:color w:val="000000"/>
          <w:sz w:val="24"/>
          <w:szCs w:val="24"/>
          <w:u w:val="single"/>
          <w:lang w:val="en-CA"/>
        </w:rPr>
        <w:t>2015 Weekly Bud</w:t>
      </w:r>
      <w:r>
        <w:rPr>
          <w:rFonts w:ascii="Book Antiqua" w:eastAsiaTheme="minorHAnsi" w:hAnsi="Book Antiqua"/>
          <w:b/>
          <w:color w:val="000000"/>
          <w:sz w:val="24"/>
          <w:szCs w:val="24"/>
          <w:u w:val="single"/>
          <w:lang w:val="en-CA"/>
        </w:rPr>
        <w:t>get to Actual Collection (June 12</w:t>
      </w:r>
      <w:r>
        <w:rPr>
          <w:rFonts w:ascii="Book Antiqua" w:eastAsiaTheme="minorHAnsi" w:hAnsi="Book Antiqua"/>
          <w:b/>
          <w:color w:val="000000"/>
          <w:sz w:val="24"/>
          <w:szCs w:val="24"/>
          <w:u w:val="single"/>
          <w:vertAlign w:val="superscript"/>
          <w:lang w:val="en-CA"/>
        </w:rPr>
        <w:t>th</w:t>
      </w:r>
      <w:r>
        <w:rPr>
          <w:rFonts w:ascii="Book Antiqua" w:eastAsiaTheme="minorHAnsi" w:hAnsi="Book Antiqua"/>
          <w:b/>
          <w:color w:val="000000"/>
          <w:sz w:val="24"/>
          <w:szCs w:val="24"/>
          <w:u w:val="single"/>
          <w:lang w:val="en-CA"/>
        </w:rPr>
        <w:t xml:space="preserve">  </w:t>
      </w:r>
      <w:r>
        <w:rPr>
          <w:rFonts w:ascii="Book Antiqua" w:eastAsiaTheme="minorHAnsi" w:hAnsi="Book Antiqua"/>
          <w:b/>
          <w:color w:val="000000"/>
          <w:sz w:val="24"/>
          <w:szCs w:val="24"/>
          <w:u w:val="single"/>
          <w:vertAlign w:val="superscript"/>
          <w:lang w:val="en-CA"/>
        </w:rPr>
        <w:t xml:space="preserve"> </w:t>
      </w:r>
      <w:r>
        <w:rPr>
          <w:rFonts w:ascii="Book Antiqua" w:eastAsiaTheme="minorHAnsi" w:hAnsi="Book Antiqua"/>
          <w:b/>
          <w:color w:val="000000"/>
          <w:sz w:val="24"/>
          <w:szCs w:val="24"/>
          <w:u w:val="single"/>
          <w:lang w:val="en-CA"/>
        </w:rPr>
        <w:t>)</w:t>
      </w:r>
    </w:p>
    <w:tbl>
      <w:tblPr>
        <w:tblStyle w:val="TableGrid"/>
        <w:tblW w:w="0" w:type="auto"/>
        <w:tblInd w:w="0" w:type="dxa"/>
        <w:tblLook w:val="04A0" w:firstRow="1" w:lastRow="0" w:firstColumn="1" w:lastColumn="0" w:noHBand="0" w:noVBand="1"/>
      </w:tblPr>
      <w:tblGrid>
        <w:gridCol w:w="2689"/>
        <w:gridCol w:w="1984"/>
        <w:gridCol w:w="2126"/>
        <w:gridCol w:w="1985"/>
      </w:tblGrid>
      <w:tr w:rsidR="007B0A82" w:rsidTr="007B0A82">
        <w:tc>
          <w:tcPr>
            <w:tcW w:w="2689" w:type="dxa"/>
            <w:tcBorders>
              <w:top w:val="single" w:sz="4" w:space="0" w:color="auto"/>
              <w:left w:val="single" w:sz="4" w:space="0" w:color="auto"/>
              <w:bottom w:val="single" w:sz="4" w:space="0" w:color="auto"/>
              <w:right w:val="single" w:sz="4" w:space="0" w:color="auto"/>
            </w:tcBorders>
          </w:tcPr>
          <w:p w:rsidR="007B0A82" w:rsidRDefault="007B0A82">
            <w:pPr>
              <w:autoSpaceDE w:val="0"/>
              <w:autoSpaceDN w:val="0"/>
              <w:adjustRightInd w:val="0"/>
              <w:rPr>
                <w:rFonts w:ascii="Book Antiqua" w:eastAsiaTheme="minorHAnsi" w:hAnsi="Book Antiqua"/>
                <w:color w:val="000000"/>
                <w:lang w:val="en-CA"/>
              </w:rPr>
            </w:pPr>
          </w:p>
        </w:tc>
        <w:tc>
          <w:tcPr>
            <w:tcW w:w="1984" w:type="dxa"/>
            <w:tcBorders>
              <w:top w:val="single" w:sz="4" w:space="0" w:color="auto"/>
              <w:left w:val="single" w:sz="4" w:space="0" w:color="auto"/>
              <w:bottom w:val="single" w:sz="4" w:space="0" w:color="auto"/>
              <w:right w:val="single" w:sz="4" w:space="0" w:color="auto"/>
            </w:tcBorders>
            <w:hideMark/>
          </w:tcPr>
          <w:p w:rsidR="007B0A82" w:rsidRDefault="007B0A82">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Regular Collection</w:t>
            </w:r>
          </w:p>
        </w:tc>
        <w:tc>
          <w:tcPr>
            <w:tcW w:w="2126" w:type="dxa"/>
            <w:tcBorders>
              <w:top w:val="single" w:sz="4" w:space="0" w:color="auto"/>
              <w:left w:val="single" w:sz="4" w:space="0" w:color="auto"/>
              <w:bottom w:val="single" w:sz="4" w:space="0" w:color="auto"/>
              <w:right w:val="single" w:sz="4" w:space="0" w:color="auto"/>
            </w:tcBorders>
            <w:hideMark/>
          </w:tcPr>
          <w:p w:rsidR="007B0A82" w:rsidRDefault="007B0A82">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Maintenance Fund</w:t>
            </w:r>
          </w:p>
        </w:tc>
        <w:tc>
          <w:tcPr>
            <w:tcW w:w="1985" w:type="dxa"/>
            <w:tcBorders>
              <w:top w:val="single" w:sz="4" w:space="0" w:color="auto"/>
              <w:left w:val="single" w:sz="4" w:space="0" w:color="auto"/>
              <w:bottom w:val="single" w:sz="4" w:space="0" w:color="auto"/>
              <w:right w:val="single" w:sz="4" w:space="0" w:color="auto"/>
            </w:tcBorders>
            <w:hideMark/>
          </w:tcPr>
          <w:p w:rsidR="007B0A82" w:rsidRDefault="007B0A82">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Pay Down the Debt</w:t>
            </w:r>
          </w:p>
        </w:tc>
      </w:tr>
      <w:tr w:rsidR="007B0A82" w:rsidTr="007B0A82">
        <w:tc>
          <w:tcPr>
            <w:tcW w:w="2689" w:type="dxa"/>
            <w:tcBorders>
              <w:top w:val="single" w:sz="4" w:space="0" w:color="auto"/>
              <w:left w:val="single" w:sz="4" w:space="0" w:color="auto"/>
              <w:bottom w:val="single" w:sz="4" w:space="0" w:color="auto"/>
              <w:right w:val="single" w:sz="4" w:space="0" w:color="auto"/>
            </w:tcBorders>
            <w:hideMark/>
          </w:tcPr>
          <w:p w:rsidR="007B0A82" w:rsidRDefault="007B0A82">
            <w:pPr>
              <w:autoSpaceDE w:val="0"/>
              <w:autoSpaceDN w:val="0"/>
              <w:adjustRightInd w:val="0"/>
              <w:rPr>
                <w:rFonts w:ascii="Book Antiqua" w:eastAsiaTheme="minorHAnsi" w:hAnsi="Book Antiqua"/>
                <w:color w:val="000000"/>
                <w:lang w:val="en-CA"/>
              </w:rPr>
            </w:pPr>
            <w:r>
              <w:rPr>
                <w:rFonts w:ascii="Book Antiqua" w:eastAsiaTheme="minorHAnsi" w:hAnsi="Book Antiqua"/>
                <w:color w:val="000000"/>
                <w:lang w:val="en-CA"/>
              </w:rPr>
              <w:t>Weekly Budget for 2015</w:t>
            </w:r>
          </w:p>
        </w:tc>
        <w:tc>
          <w:tcPr>
            <w:tcW w:w="1984" w:type="dxa"/>
            <w:tcBorders>
              <w:top w:val="single" w:sz="4" w:space="0" w:color="auto"/>
              <w:left w:val="single" w:sz="4" w:space="0" w:color="auto"/>
              <w:bottom w:val="single" w:sz="4" w:space="0" w:color="auto"/>
              <w:right w:val="single" w:sz="4" w:space="0" w:color="auto"/>
            </w:tcBorders>
            <w:hideMark/>
          </w:tcPr>
          <w:p w:rsidR="007B0A82" w:rsidRDefault="007B0A82">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3,923.00</w:t>
            </w:r>
          </w:p>
        </w:tc>
        <w:tc>
          <w:tcPr>
            <w:tcW w:w="2126" w:type="dxa"/>
            <w:tcBorders>
              <w:top w:val="single" w:sz="4" w:space="0" w:color="auto"/>
              <w:left w:val="single" w:sz="4" w:space="0" w:color="auto"/>
              <w:bottom w:val="single" w:sz="4" w:space="0" w:color="auto"/>
              <w:right w:val="single" w:sz="4" w:space="0" w:color="auto"/>
            </w:tcBorders>
            <w:hideMark/>
          </w:tcPr>
          <w:p w:rsidR="007B0A82" w:rsidRDefault="007B0A82">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115.00</w:t>
            </w:r>
          </w:p>
        </w:tc>
        <w:tc>
          <w:tcPr>
            <w:tcW w:w="1985" w:type="dxa"/>
            <w:tcBorders>
              <w:top w:val="single" w:sz="4" w:space="0" w:color="auto"/>
              <w:left w:val="single" w:sz="4" w:space="0" w:color="auto"/>
              <w:bottom w:val="single" w:sz="4" w:space="0" w:color="auto"/>
              <w:right w:val="single" w:sz="4" w:space="0" w:color="auto"/>
            </w:tcBorders>
            <w:hideMark/>
          </w:tcPr>
          <w:p w:rsidR="007B0A82" w:rsidRDefault="007B0A82">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1,000.00</w:t>
            </w:r>
          </w:p>
        </w:tc>
      </w:tr>
      <w:tr w:rsidR="007B0A82" w:rsidTr="007B0A82">
        <w:tc>
          <w:tcPr>
            <w:tcW w:w="2689" w:type="dxa"/>
            <w:tcBorders>
              <w:top w:val="single" w:sz="4" w:space="0" w:color="auto"/>
              <w:left w:val="single" w:sz="4" w:space="0" w:color="auto"/>
              <w:bottom w:val="single" w:sz="4" w:space="0" w:color="auto"/>
              <w:right w:val="single" w:sz="4" w:space="0" w:color="auto"/>
            </w:tcBorders>
            <w:hideMark/>
          </w:tcPr>
          <w:p w:rsidR="007B0A82" w:rsidRDefault="007B0A82">
            <w:pPr>
              <w:autoSpaceDE w:val="0"/>
              <w:autoSpaceDN w:val="0"/>
              <w:adjustRightInd w:val="0"/>
              <w:rPr>
                <w:rFonts w:ascii="Book Antiqua" w:eastAsiaTheme="minorHAnsi" w:hAnsi="Book Antiqua"/>
                <w:color w:val="000000"/>
                <w:lang w:val="en-CA"/>
              </w:rPr>
            </w:pPr>
            <w:r>
              <w:rPr>
                <w:rFonts w:ascii="Book Antiqua" w:eastAsiaTheme="minorHAnsi" w:hAnsi="Book Antiqua"/>
                <w:color w:val="000000"/>
                <w:lang w:val="en-CA"/>
              </w:rPr>
              <w:t>Contribution June 12</w:t>
            </w:r>
            <w:r>
              <w:rPr>
                <w:rFonts w:ascii="Book Antiqua" w:eastAsiaTheme="minorHAnsi" w:hAnsi="Book Antiqua"/>
                <w:color w:val="000000"/>
                <w:vertAlign w:val="superscript"/>
                <w:lang w:val="en-CA"/>
              </w:rPr>
              <w:t>th</w:t>
            </w:r>
            <w:r>
              <w:rPr>
                <w:rFonts w:ascii="Book Antiqua" w:eastAsiaTheme="minorHAnsi" w:hAnsi="Book Antiqua"/>
                <w:color w:val="000000"/>
                <w:lang w:val="en-CA"/>
              </w:rPr>
              <w:t xml:space="preserve">                  </w:t>
            </w:r>
          </w:p>
        </w:tc>
        <w:tc>
          <w:tcPr>
            <w:tcW w:w="1984" w:type="dxa"/>
            <w:tcBorders>
              <w:top w:val="single" w:sz="4" w:space="0" w:color="auto"/>
              <w:left w:val="single" w:sz="4" w:space="0" w:color="auto"/>
              <w:bottom w:val="single" w:sz="4" w:space="0" w:color="auto"/>
              <w:right w:val="single" w:sz="4" w:space="0" w:color="auto"/>
            </w:tcBorders>
            <w:hideMark/>
          </w:tcPr>
          <w:p w:rsidR="007B0A82" w:rsidRDefault="007B0A82">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3,949.00</w:t>
            </w:r>
          </w:p>
        </w:tc>
        <w:tc>
          <w:tcPr>
            <w:tcW w:w="2126" w:type="dxa"/>
            <w:tcBorders>
              <w:top w:val="single" w:sz="4" w:space="0" w:color="auto"/>
              <w:left w:val="single" w:sz="4" w:space="0" w:color="auto"/>
              <w:bottom w:val="single" w:sz="4" w:space="0" w:color="auto"/>
              <w:right w:val="single" w:sz="4" w:space="0" w:color="auto"/>
            </w:tcBorders>
            <w:hideMark/>
          </w:tcPr>
          <w:p w:rsidR="007B0A82" w:rsidRDefault="007B0A82">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1,220.00</w:t>
            </w:r>
          </w:p>
        </w:tc>
        <w:tc>
          <w:tcPr>
            <w:tcW w:w="1985" w:type="dxa"/>
            <w:tcBorders>
              <w:top w:val="single" w:sz="4" w:space="0" w:color="auto"/>
              <w:left w:val="single" w:sz="4" w:space="0" w:color="auto"/>
              <w:bottom w:val="single" w:sz="4" w:space="0" w:color="auto"/>
              <w:right w:val="single" w:sz="4" w:space="0" w:color="auto"/>
            </w:tcBorders>
            <w:hideMark/>
          </w:tcPr>
          <w:p w:rsidR="007B0A82" w:rsidRDefault="007B0A82">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463.00</w:t>
            </w:r>
          </w:p>
        </w:tc>
      </w:tr>
      <w:tr w:rsidR="007B0A82" w:rsidTr="007B0A82">
        <w:tc>
          <w:tcPr>
            <w:tcW w:w="2689" w:type="dxa"/>
            <w:tcBorders>
              <w:top w:val="single" w:sz="4" w:space="0" w:color="auto"/>
              <w:left w:val="single" w:sz="4" w:space="0" w:color="auto"/>
              <w:bottom w:val="single" w:sz="4" w:space="0" w:color="auto"/>
              <w:right w:val="single" w:sz="4" w:space="0" w:color="auto"/>
            </w:tcBorders>
          </w:tcPr>
          <w:p w:rsidR="007B0A82" w:rsidRDefault="007B0A82">
            <w:pPr>
              <w:autoSpaceDE w:val="0"/>
              <w:autoSpaceDN w:val="0"/>
              <w:adjustRightInd w:val="0"/>
              <w:rPr>
                <w:rFonts w:ascii="Book Antiqua" w:eastAsiaTheme="minorHAnsi" w:hAnsi="Book Antiqua"/>
                <w:color w:val="000000"/>
                <w:lang w:val="en-CA"/>
              </w:rPr>
            </w:pPr>
          </w:p>
        </w:tc>
        <w:tc>
          <w:tcPr>
            <w:tcW w:w="1984" w:type="dxa"/>
            <w:tcBorders>
              <w:top w:val="single" w:sz="4" w:space="0" w:color="auto"/>
              <w:left w:val="single" w:sz="4" w:space="0" w:color="auto"/>
              <w:bottom w:val="single" w:sz="4" w:space="0" w:color="auto"/>
              <w:right w:val="single" w:sz="4" w:space="0" w:color="auto"/>
            </w:tcBorders>
            <w:hideMark/>
          </w:tcPr>
          <w:p w:rsidR="007B0A82" w:rsidRDefault="007B0A82">
            <w:pPr>
              <w:autoSpaceDE w:val="0"/>
              <w:autoSpaceDN w:val="0"/>
              <w:adjustRightInd w:val="0"/>
              <w:jc w:val="right"/>
              <w:rPr>
                <w:rFonts w:ascii="Book Antiqua" w:eastAsiaTheme="minorHAnsi" w:hAnsi="Book Antiqua"/>
                <w:b/>
                <w:color w:val="FF0000"/>
                <w:lang w:val="en-CA"/>
              </w:rPr>
            </w:pPr>
            <w:r>
              <w:rPr>
                <w:rFonts w:ascii="Book Antiqua" w:eastAsiaTheme="minorHAnsi" w:hAnsi="Book Antiqua"/>
                <w:b/>
                <w:lang w:val="en-CA"/>
              </w:rPr>
              <w:t>26.00</w:t>
            </w:r>
          </w:p>
        </w:tc>
        <w:tc>
          <w:tcPr>
            <w:tcW w:w="2126" w:type="dxa"/>
            <w:tcBorders>
              <w:top w:val="single" w:sz="4" w:space="0" w:color="auto"/>
              <w:left w:val="single" w:sz="4" w:space="0" w:color="auto"/>
              <w:bottom w:val="single" w:sz="4" w:space="0" w:color="auto"/>
              <w:right w:val="single" w:sz="4" w:space="0" w:color="auto"/>
            </w:tcBorders>
            <w:hideMark/>
          </w:tcPr>
          <w:p w:rsidR="007B0A82" w:rsidRDefault="007B0A82">
            <w:pPr>
              <w:autoSpaceDE w:val="0"/>
              <w:autoSpaceDN w:val="0"/>
              <w:adjustRightInd w:val="0"/>
              <w:jc w:val="right"/>
              <w:rPr>
                <w:rFonts w:ascii="Book Antiqua" w:eastAsiaTheme="minorHAnsi" w:hAnsi="Book Antiqua"/>
                <w:b/>
                <w:color w:val="FF0000"/>
                <w:lang w:val="en-CA"/>
              </w:rPr>
            </w:pPr>
            <w:r>
              <w:rPr>
                <w:rFonts w:ascii="Book Antiqua" w:eastAsiaTheme="minorHAnsi" w:hAnsi="Book Antiqua"/>
                <w:b/>
                <w:lang w:val="en-CA"/>
              </w:rPr>
              <w:t>1,105.00</w:t>
            </w:r>
          </w:p>
        </w:tc>
        <w:tc>
          <w:tcPr>
            <w:tcW w:w="1985" w:type="dxa"/>
            <w:tcBorders>
              <w:top w:val="single" w:sz="4" w:space="0" w:color="auto"/>
              <w:left w:val="single" w:sz="4" w:space="0" w:color="auto"/>
              <w:bottom w:val="single" w:sz="4" w:space="0" w:color="auto"/>
              <w:right w:val="single" w:sz="4" w:space="0" w:color="auto"/>
            </w:tcBorders>
            <w:hideMark/>
          </w:tcPr>
          <w:p w:rsidR="007B0A82" w:rsidRDefault="007B0A82" w:rsidP="007B0A82">
            <w:pPr>
              <w:autoSpaceDE w:val="0"/>
              <w:autoSpaceDN w:val="0"/>
              <w:adjustRightInd w:val="0"/>
              <w:jc w:val="right"/>
              <w:rPr>
                <w:rFonts w:ascii="Book Antiqua" w:eastAsiaTheme="minorHAnsi" w:hAnsi="Book Antiqua"/>
                <w:b/>
                <w:color w:val="FF0000"/>
                <w:lang w:val="en-CA"/>
              </w:rPr>
            </w:pPr>
            <w:r>
              <w:rPr>
                <w:rFonts w:ascii="Book Antiqua" w:eastAsiaTheme="minorHAnsi" w:hAnsi="Book Antiqua"/>
                <w:b/>
                <w:color w:val="FF0000"/>
                <w:lang w:val="en-CA"/>
              </w:rPr>
              <w:t>-</w:t>
            </w:r>
            <w:r>
              <w:rPr>
                <w:rFonts w:ascii="Book Antiqua" w:eastAsiaTheme="minorHAnsi" w:hAnsi="Book Antiqua"/>
                <w:b/>
                <w:color w:val="FF0000"/>
                <w:lang w:val="en-CA"/>
              </w:rPr>
              <w:t>537.00</w:t>
            </w:r>
          </w:p>
        </w:tc>
      </w:tr>
    </w:tbl>
    <w:p w:rsidR="007B0A82" w:rsidRDefault="007B0A82" w:rsidP="007B0A82">
      <w:pPr>
        <w:jc w:val="both"/>
        <w:rPr>
          <w:b/>
          <w:sz w:val="24"/>
          <w:szCs w:val="24"/>
          <w:u w:val="single"/>
        </w:rPr>
      </w:pPr>
    </w:p>
    <w:p w:rsidR="007B0A82" w:rsidRDefault="007B0A82" w:rsidP="007B0A82">
      <w:pPr>
        <w:pStyle w:val="BodyText"/>
        <w:rPr>
          <w:rFonts w:ascii="Times New Roman" w:hAnsi="Times New Roman"/>
          <w:color w:val="000000"/>
        </w:rPr>
      </w:pPr>
      <w:r>
        <w:rPr>
          <w:b/>
          <w:szCs w:val="24"/>
          <w:u w:val="single"/>
        </w:rPr>
        <w:t>MASS INTENTIONS</w:t>
      </w:r>
    </w:p>
    <w:p w:rsidR="007B0A82" w:rsidRDefault="007B0A82" w:rsidP="007B0A82">
      <w:pPr>
        <w:jc w:val="both"/>
        <w:rPr>
          <w:sz w:val="24"/>
          <w:szCs w:val="24"/>
        </w:rPr>
      </w:pPr>
      <w:r>
        <w:rPr>
          <w:sz w:val="24"/>
          <w:szCs w:val="24"/>
        </w:rPr>
        <w:t xml:space="preserve">Saturday, June </w:t>
      </w:r>
      <w:proofErr w:type="gramStart"/>
      <w:r>
        <w:rPr>
          <w:sz w:val="24"/>
          <w:szCs w:val="24"/>
        </w:rPr>
        <w:t>18</w:t>
      </w:r>
      <w:r>
        <w:rPr>
          <w:sz w:val="24"/>
          <w:szCs w:val="24"/>
          <w:vertAlign w:val="superscript"/>
        </w:rPr>
        <w:t>th</w:t>
      </w:r>
      <w:r>
        <w:rPr>
          <w:sz w:val="24"/>
          <w:szCs w:val="24"/>
        </w:rPr>
        <w:t xml:space="preserve">  </w:t>
      </w:r>
      <w:r>
        <w:rPr>
          <w:rFonts w:ascii="MS Gothic" w:eastAsia="MS Gothic" w:hAnsi="MS Gothic" w:cs="MS Gothic" w:hint="eastAsia"/>
          <w:sz w:val="22"/>
          <w:szCs w:val="22"/>
          <w:lang w:val="en-CA" w:eastAsia="en-CA"/>
        </w:rPr>
        <w:t>✞</w:t>
      </w:r>
      <w:proofErr w:type="gramEnd"/>
      <w:r>
        <w:rPr>
          <w:sz w:val="24"/>
          <w:szCs w:val="24"/>
        </w:rPr>
        <w:t xml:space="preserve">Shirley </w:t>
      </w:r>
      <w:proofErr w:type="spellStart"/>
      <w:r>
        <w:rPr>
          <w:sz w:val="24"/>
          <w:szCs w:val="24"/>
        </w:rPr>
        <w:t>Marrie</w:t>
      </w:r>
      <w:proofErr w:type="spellEnd"/>
    </w:p>
    <w:p w:rsidR="007B0A82" w:rsidRDefault="007B0A82" w:rsidP="007B0A82">
      <w:pPr>
        <w:jc w:val="both"/>
        <w:rPr>
          <w:sz w:val="24"/>
          <w:szCs w:val="24"/>
        </w:rPr>
      </w:pPr>
      <w:r>
        <w:rPr>
          <w:sz w:val="24"/>
          <w:szCs w:val="24"/>
        </w:rPr>
        <w:t>Sunday, June 19</w:t>
      </w:r>
      <w:r>
        <w:rPr>
          <w:sz w:val="24"/>
          <w:szCs w:val="24"/>
          <w:vertAlign w:val="superscript"/>
        </w:rPr>
        <w:t>th</w:t>
      </w:r>
      <w:r>
        <w:rPr>
          <w:sz w:val="24"/>
          <w:szCs w:val="24"/>
        </w:rPr>
        <w:t xml:space="preserve">   </w:t>
      </w:r>
      <w:r>
        <w:rPr>
          <w:rFonts w:ascii="MS Gothic" w:eastAsia="MS Gothic" w:hAnsi="MS Gothic" w:cs="MS Gothic" w:hint="eastAsia"/>
          <w:sz w:val="22"/>
          <w:szCs w:val="22"/>
          <w:lang w:val="en-CA" w:eastAsia="en-CA"/>
        </w:rPr>
        <w:t>✞</w:t>
      </w:r>
      <w:r>
        <w:rPr>
          <w:sz w:val="24"/>
          <w:szCs w:val="24"/>
        </w:rPr>
        <w:t xml:space="preserve"> Lucien </w:t>
      </w:r>
      <w:proofErr w:type="spellStart"/>
      <w:r>
        <w:rPr>
          <w:sz w:val="24"/>
          <w:szCs w:val="24"/>
        </w:rPr>
        <w:t>Vigeant</w:t>
      </w:r>
      <w:proofErr w:type="spellEnd"/>
      <w:r>
        <w:rPr>
          <w:sz w:val="24"/>
          <w:szCs w:val="24"/>
        </w:rPr>
        <w:t xml:space="preserve"> </w:t>
      </w:r>
    </w:p>
    <w:p w:rsidR="007B0A82" w:rsidRDefault="007B0A82" w:rsidP="007B0A82">
      <w:pPr>
        <w:jc w:val="both"/>
        <w:rPr>
          <w:sz w:val="24"/>
          <w:szCs w:val="24"/>
        </w:rPr>
      </w:pPr>
      <w:r>
        <w:rPr>
          <w:sz w:val="24"/>
          <w:szCs w:val="24"/>
        </w:rPr>
        <w:t>Tuesday, June 14</w:t>
      </w:r>
      <w:r>
        <w:rPr>
          <w:sz w:val="24"/>
          <w:szCs w:val="24"/>
          <w:vertAlign w:val="superscript"/>
        </w:rPr>
        <w:t>th</w:t>
      </w:r>
      <w:r>
        <w:rPr>
          <w:sz w:val="24"/>
          <w:szCs w:val="24"/>
        </w:rPr>
        <w:t xml:space="preserve">    </w:t>
      </w:r>
      <w:r>
        <w:rPr>
          <w:sz w:val="32"/>
          <w:szCs w:val="32"/>
        </w:rPr>
        <w:t xml:space="preserve"> </w:t>
      </w:r>
      <w:r>
        <w:rPr>
          <w:rFonts w:ascii="MS Gothic" w:eastAsia="MS Gothic" w:hAnsi="MS Gothic" w:cs="MS Gothic" w:hint="eastAsia"/>
          <w:sz w:val="22"/>
          <w:szCs w:val="22"/>
          <w:lang w:val="en-CA" w:eastAsia="en-CA"/>
        </w:rPr>
        <w:t>✞</w:t>
      </w:r>
      <w:r>
        <w:rPr>
          <w:rFonts w:eastAsia="MS Gothic"/>
          <w:sz w:val="22"/>
          <w:szCs w:val="22"/>
          <w:lang w:val="en-CA" w:eastAsia="en-CA"/>
        </w:rPr>
        <w:t xml:space="preserve">Wilfred Royer &amp; Rene </w:t>
      </w:r>
      <w:proofErr w:type="spellStart"/>
      <w:r>
        <w:rPr>
          <w:rFonts w:eastAsia="MS Gothic"/>
          <w:sz w:val="22"/>
          <w:szCs w:val="22"/>
          <w:lang w:val="en-CA" w:eastAsia="en-CA"/>
        </w:rPr>
        <w:t>Hinse</w:t>
      </w:r>
      <w:proofErr w:type="spellEnd"/>
    </w:p>
    <w:p w:rsidR="007B0A82" w:rsidRDefault="007B0A82" w:rsidP="007B0A82">
      <w:pPr>
        <w:jc w:val="both"/>
        <w:rPr>
          <w:rFonts w:eastAsia="MS Gothic"/>
          <w:sz w:val="22"/>
          <w:szCs w:val="22"/>
          <w:lang w:val="en-CA" w:eastAsia="en-CA"/>
        </w:rPr>
      </w:pPr>
      <w:r>
        <w:rPr>
          <w:sz w:val="24"/>
          <w:szCs w:val="24"/>
        </w:rPr>
        <w:t>Thursday, June 23</w:t>
      </w:r>
      <w:r>
        <w:rPr>
          <w:sz w:val="24"/>
          <w:szCs w:val="24"/>
          <w:vertAlign w:val="superscript"/>
        </w:rPr>
        <w:t>rd</w:t>
      </w:r>
      <w:r>
        <w:rPr>
          <w:sz w:val="24"/>
          <w:szCs w:val="24"/>
        </w:rPr>
        <w:t xml:space="preserve"> </w:t>
      </w:r>
      <w:r>
        <w:rPr>
          <w:rFonts w:ascii="MS Gothic" w:eastAsia="MS Gothic" w:hAnsi="MS Gothic" w:cs="MS Gothic" w:hint="eastAsia"/>
          <w:sz w:val="22"/>
          <w:szCs w:val="22"/>
          <w:lang w:val="en-CA" w:eastAsia="en-CA"/>
        </w:rPr>
        <w:t>✞</w:t>
      </w:r>
      <w:r>
        <w:rPr>
          <w:rFonts w:eastAsia="MS Gothic"/>
          <w:sz w:val="22"/>
          <w:szCs w:val="22"/>
          <w:lang w:val="en-CA" w:eastAsia="en-CA"/>
        </w:rPr>
        <w:t>Olive Auger</w:t>
      </w:r>
    </w:p>
    <w:p w:rsidR="007B0A82" w:rsidRDefault="007B0A82" w:rsidP="007B0A82">
      <w:pPr>
        <w:jc w:val="both"/>
        <w:rPr>
          <w:rFonts w:eastAsia="MS Gothic"/>
          <w:sz w:val="22"/>
          <w:szCs w:val="22"/>
          <w:lang w:val="en-CA" w:eastAsia="en-CA"/>
        </w:rPr>
      </w:pPr>
      <w:r>
        <w:rPr>
          <w:rFonts w:eastAsia="MS Gothic"/>
          <w:sz w:val="22"/>
          <w:szCs w:val="22"/>
          <w:lang w:val="en-CA" w:eastAsia="en-CA"/>
        </w:rPr>
        <w:t xml:space="preserve">Friday, June </w:t>
      </w:r>
      <w:proofErr w:type="gramStart"/>
      <w:r>
        <w:rPr>
          <w:rFonts w:eastAsia="MS Gothic"/>
          <w:sz w:val="22"/>
          <w:szCs w:val="22"/>
          <w:lang w:val="en-CA" w:eastAsia="en-CA"/>
        </w:rPr>
        <w:t>24</w:t>
      </w:r>
      <w:r>
        <w:rPr>
          <w:rFonts w:eastAsia="MS Gothic"/>
          <w:sz w:val="22"/>
          <w:szCs w:val="22"/>
          <w:vertAlign w:val="superscript"/>
          <w:lang w:val="en-CA" w:eastAsia="en-CA"/>
        </w:rPr>
        <w:t>th</w:t>
      </w:r>
      <w:r>
        <w:rPr>
          <w:rFonts w:eastAsia="MS Gothic"/>
          <w:sz w:val="22"/>
          <w:szCs w:val="22"/>
          <w:lang w:val="en-CA" w:eastAsia="en-CA"/>
        </w:rPr>
        <w:t xml:space="preserve">  -</w:t>
      </w:r>
      <w:proofErr w:type="gramEnd"/>
      <w:r>
        <w:rPr>
          <w:rFonts w:eastAsia="MS Gothic"/>
          <w:sz w:val="22"/>
          <w:szCs w:val="22"/>
          <w:lang w:val="en-CA" w:eastAsia="en-CA"/>
        </w:rPr>
        <w:t xml:space="preserve"> </w:t>
      </w:r>
      <w:r>
        <w:rPr>
          <w:rFonts w:ascii="MS Gothic" w:eastAsia="MS Gothic" w:hAnsi="MS Gothic" w:cs="MS Gothic" w:hint="eastAsia"/>
          <w:sz w:val="22"/>
          <w:szCs w:val="22"/>
          <w:lang w:val="en-CA" w:eastAsia="en-CA"/>
        </w:rPr>
        <w:t>✞</w:t>
      </w:r>
      <w:r>
        <w:rPr>
          <w:rFonts w:eastAsia="MS Gothic"/>
          <w:sz w:val="22"/>
          <w:szCs w:val="22"/>
          <w:lang w:val="en-CA" w:eastAsia="en-CA"/>
        </w:rPr>
        <w:t xml:space="preserve">Helen </w:t>
      </w:r>
      <w:proofErr w:type="spellStart"/>
      <w:r>
        <w:rPr>
          <w:rFonts w:eastAsia="MS Gothic"/>
          <w:sz w:val="22"/>
          <w:szCs w:val="22"/>
          <w:lang w:val="en-CA" w:eastAsia="en-CA"/>
        </w:rPr>
        <w:t>Murback</w:t>
      </w:r>
      <w:proofErr w:type="spellEnd"/>
      <w:r>
        <w:rPr>
          <w:rFonts w:eastAsia="MS Gothic"/>
          <w:sz w:val="22"/>
          <w:szCs w:val="22"/>
          <w:lang w:val="en-CA" w:eastAsia="en-CA"/>
        </w:rPr>
        <w:t xml:space="preserve"> &amp; Ed Holtz</w:t>
      </w:r>
    </w:p>
    <w:p w:rsidR="007B0A82" w:rsidRDefault="007B0A82" w:rsidP="007B0A82">
      <w:pPr>
        <w:jc w:val="both"/>
        <w:rPr>
          <w:b/>
          <w:sz w:val="24"/>
          <w:szCs w:val="24"/>
          <w:u w:val="single"/>
        </w:rPr>
      </w:pPr>
    </w:p>
    <w:p w:rsidR="007B0A82" w:rsidRDefault="007B0A82" w:rsidP="007B0A82">
      <w:pPr>
        <w:rPr>
          <w:b/>
          <w:bCs/>
          <w:sz w:val="24"/>
          <w:szCs w:val="24"/>
          <w:lang w:val="en-CA" w:eastAsia="en-CA"/>
        </w:rPr>
      </w:pPr>
    </w:p>
    <w:p w:rsidR="007B0A82" w:rsidRDefault="007B0A82" w:rsidP="007B0A82">
      <w:pPr>
        <w:rPr>
          <w:sz w:val="24"/>
          <w:szCs w:val="24"/>
          <w:lang w:val="en-CA" w:eastAsia="en-CA"/>
        </w:rPr>
      </w:pPr>
      <w:r>
        <w:rPr>
          <w:b/>
          <w:bCs/>
          <w:sz w:val="24"/>
          <w:szCs w:val="24"/>
          <w:lang w:val="en-CA" w:eastAsia="en-CA"/>
        </w:rPr>
        <w:t>ST. VITAL CWL FATHER’S DAY RAFFLE</w:t>
      </w:r>
      <w:r>
        <w:rPr>
          <w:sz w:val="24"/>
          <w:szCs w:val="24"/>
          <w:lang w:val="en-CA" w:eastAsia="en-CA"/>
        </w:rPr>
        <w:t xml:space="preserve"> (license #433071) “The Gift of Time”</w:t>
      </w:r>
    </w:p>
    <w:p w:rsidR="007B0A82" w:rsidRDefault="007B0A82" w:rsidP="007B0A82">
      <w:pPr>
        <w:rPr>
          <w:sz w:val="24"/>
          <w:szCs w:val="24"/>
          <w:lang w:val="en-CA" w:eastAsia="en-CA"/>
        </w:rPr>
      </w:pPr>
      <w:r>
        <w:rPr>
          <w:b/>
          <w:bCs/>
          <w:sz w:val="24"/>
          <w:szCs w:val="24"/>
          <w:lang w:val="en-CA" w:eastAsia="en-CA"/>
        </w:rPr>
        <w:t>1st Prize</w:t>
      </w:r>
      <w:r>
        <w:rPr>
          <w:sz w:val="24"/>
          <w:szCs w:val="24"/>
          <w:lang w:val="en-CA" w:eastAsia="en-CA"/>
        </w:rPr>
        <w:t>- Prime Time- Handmade Wall clock, value $500</w:t>
      </w:r>
    </w:p>
    <w:p w:rsidR="007B0A82" w:rsidRDefault="007B0A82" w:rsidP="007B0A82">
      <w:pPr>
        <w:rPr>
          <w:sz w:val="24"/>
          <w:szCs w:val="24"/>
          <w:lang w:val="en-CA" w:eastAsia="en-CA"/>
        </w:rPr>
      </w:pPr>
      <w:r>
        <w:rPr>
          <w:b/>
          <w:bCs/>
          <w:sz w:val="24"/>
          <w:szCs w:val="24"/>
          <w:lang w:val="en-CA" w:eastAsia="en-CA"/>
        </w:rPr>
        <w:t>2nd Prize</w:t>
      </w:r>
      <w:r>
        <w:rPr>
          <w:sz w:val="24"/>
          <w:szCs w:val="24"/>
          <w:lang w:val="en-CA" w:eastAsia="en-CA"/>
        </w:rPr>
        <w:t>- Family Time - Pizza-Que</w:t>
      </w:r>
      <w:proofErr w:type="gramStart"/>
      <w:r>
        <w:rPr>
          <w:sz w:val="24"/>
          <w:szCs w:val="24"/>
          <w:lang w:val="en-CA" w:eastAsia="en-CA"/>
        </w:rPr>
        <w:t>,  2</w:t>
      </w:r>
      <w:proofErr w:type="gramEnd"/>
      <w:r>
        <w:rPr>
          <w:sz w:val="24"/>
          <w:szCs w:val="24"/>
          <w:lang w:val="en-CA" w:eastAsia="en-CA"/>
        </w:rPr>
        <w:t xml:space="preserve"> Golf Passes and prize basket, value $450</w:t>
      </w:r>
    </w:p>
    <w:p w:rsidR="007B0A82" w:rsidRDefault="007B0A82" w:rsidP="007B0A82">
      <w:pPr>
        <w:rPr>
          <w:sz w:val="24"/>
          <w:szCs w:val="24"/>
          <w:lang w:val="en-CA" w:eastAsia="en-CA"/>
        </w:rPr>
      </w:pPr>
      <w:r>
        <w:rPr>
          <w:b/>
          <w:bCs/>
          <w:sz w:val="24"/>
          <w:szCs w:val="24"/>
          <w:lang w:val="en-CA" w:eastAsia="en-CA"/>
        </w:rPr>
        <w:t>3rd Prize</w:t>
      </w:r>
      <w:r>
        <w:rPr>
          <w:sz w:val="24"/>
          <w:szCs w:val="24"/>
          <w:lang w:val="en-CA" w:eastAsia="en-CA"/>
        </w:rPr>
        <w:t>- BBQ Time- BBQ and prize basket, value $400</w:t>
      </w:r>
    </w:p>
    <w:p w:rsidR="007B0A82" w:rsidRDefault="007B0A82" w:rsidP="007B0A82">
      <w:pPr>
        <w:rPr>
          <w:sz w:val="24"/>
          <w:szCs w:val="24"/>
          <w:lang w:val="en-CA" w:eastAsia="en-CA"/>
        </w:rPr>
      </w:pPr>
      <w:r>
        <w:rPr>
          <w:sz w:val="24"/>
          <w:szCs w:val="24"/>
          <w:lang w:val="en-CA" w:eastAsia="en-CA"/>
        </w:rPr>
        <w:t>Draw date: June 19, 2016</w:t>
      </w:r>
    </w:p>
    <w:p w:rsidR="007B0A82" w:rsidRDefault="007B0A82" w:rsidP="007B0A82">
      <w:pPr>
        <w:rPr>
          <w:sz w:val="24"/>
          <w:szCs w:val="24"/>
          <w:lang w:val="en-CA" w:eastAsia="en-CA"/>
        </w:rPr>
      </w:pPr>
      <w:r>
        <w:rPr>
          <w:b/>
          <w:bCs/>
          <w:sz w:val="24"/>
          <w:szCs w:val="24"/>
          <w:lang w:val="en-CA" w:eastAsia="en-CA"/>
        </w:rPr>
        <w:t>$2/ticket for sale in the foyer of the Church before and after weekend Masses</w:t>
      </w:r>
    </w:p>
    <w:p w:rsidR="007B0A82" w:rsidRDefault="007B0A82" w:rsidP="007B0A82">
      <w:pPr>
        <w:shd w:val="clear" w:color="auto" w:fill="FFFFFF"/>
        <w:jc w:val="both"/>
        <w:rPr>
          <w:bCs/>
          <w:sz w:val="24"/>
          <w:szCs w:val="24"/>
        </w:rPr>
      </w:pPr>
    </w:p>
    <w:p w:rsidR="007B0A82" w:rsidRDefault="007B0A82" w:rsidP="007B0A82">
      <w:pPr>
        <w:pStyle w:val="Default"/>
        <w:rPr>
          <w:rFonts w:ascii="Times New Roman" w:hAnsi="Times New Roman" w:cs="Times New Roman"/>
          <w:b/>
          <w:bCs/>
          <w:u w:val="single"/>
        </w:rPr>
      </w:pPr>
      <w:proofErr w:type="gramStart"/>
      <w:r>
        <w:rPr>
          <w:rFonts w:ascii="Times New Roman" w:hAnsi="Times New Roman" w:cs="Times New Roman"/>
          <w:b/>
          <w:bCs/>
          <w:u w:val="single"/>
        </w:rPr>
        <w:t>Our  Lady</w:t>
      </w:r>
      <w:proofErr w:type="gramEnd"/>
      <w:r>
        <w:rPr>
          <w:rFonts w:ascii="Times New Roman" w:hAnsi="Times New Roman" w:cs="Times New Roman"/>
          <w:b/>
          <w:bCs/>
          <w:u w:val="single"/>
        </w:rPr>
        <w:t xml:space="preserve"> of the Hill K of C </w:t>
      </w:r>
    </w:p>
    <w:p w:rsidR="007B0A82" w:rsidRDefault="007B0A82" w:rsidP="007B0A82">
      <w:pPr>
        <w:shd w:val="clear" w:color="auto" w:fill="FFFFFF"/>
        <w:jc w:val="both"/>
        <w:rPr>
          <w:bCs/>
          <w:sz w:val="24"/>
          <w:szCs w:val="24"/>
        </w:rPr>
      </w:pPr>
      <w:r>
        <w:rPr>
          <w:bCs/>
          <w:sz w:val="24"/>
          <w:szCs w:val="24"/>
        </w:rPr>
        <w:t xml:space="preserve">Selling </w:t>
      </w:r>
      <w:r>
        <w:rPr>
          <w:b/>
          <w:bCs/>
          <w:sz w:val="24"/>
          <w:szCs w:val="24"/>
        </w:rPr>
        <w:t>Sobeys and No Frills Grocery Cards</w:t>
      </w:r>
      <w:r>
        <w:rPr>
          <w:bCs/>
          <w:sz w:val="24"/>
          <w:szCs w:val="24"/>
        </w:rPr>
        <w:t xml:space="preserve"> at the back of the church after all masses.</w:t>
      </w:r>
    </w:p>
    <w:p w:rsidR="007B0A82" w:rsidRDefault="007B0A82" w:rsidP="007B0A82">
      <w:pPr>
        <w:pStyle w:val="NormalWeb"/>
        <w:shd w:val="clear" w:color="auto" w:fill="FFFFFF"/>
        <w:spacing w:before="0" w:beforeAutospacing="0" w:after="0" w:afterAutospacing="0"/>
      </w:pPr>
    </w:p>
    <w:p w:rsidR="007B0A82" w:rsidRDefault="007B0A82" w:rsidP="007B0A82">
      <w:pPr>
        <w:pStyle w:val="Heading2"/>
        <w:shd w:val="clear" w:color="auto" w:fill="FFFFFF"/>
        <w:spacing w:before="0" w:beforeAutospacing="0" w:after="0" w:afterAutospacing="0"/>
        <w:rPr>
          <w:color w:val="222222"/>
          <w:sz w:val="24"/>
          <w:szCs w:val="24"/>
        </w:rPr>
      </w:pPr>
      <w:r>
        <w:rPr>
          <w:color w:val="222222"/>
          <w:sz w:val="24"/>
          <w:szCs w:val="24"/>
        </w:rPr>
        <w:t>On Sunday, August 14</w:t>
      </w:r>
      <w:r>
        <w:rPr>
          <w:color w:val="222222"/>
          <w:sz w:val="24"/>
          <w:szCs w:val="24"/>
          <w:vertAlign w:val="superscript"/>
        </w:rPr>
        <w:t>th</w:t>
      </w:r>
      <w:r>
        <w:rPr>
          <w:color w:val="222222"/>
          <w:sz w:val="24"/>
          <w:szCs w:val="24"/>
        </w:rPr>
        <w:t>, 2016 the 098</w:t>
      </w:r>
      <w:r>
        <w:rPr>
          <w:color w:val="222222"/>
          <w:sz w:val="24"/>
          <w:szCs w:val="24"/>
          <w:vertAlign w:val="superscript"/>
        </w:rPr>
        <w:t>th</w:t>
      </w:r>
      <w:r>
        <w:rPr>
          <w:color w:val="222222"/>
          <w:sz w:val="24"/>
          <w:szCs w:val="24"/>
        </w:rPr>
        <w:t xml:space="preserve"> Annual </w:t>
      </w:r>
      <w:proofErr w:type="spellStart"/>
      <w:r>
        <w:rPr>
          <w:color w:val="222222"/>
          <w:sz w:val="24"/>
          <w:szCs w:val="24"/>
        </w:rPr>
        <w:t>Skaro</w:t>
      </w:r>
      <w:proofErr w:type="spellEnd"/>
      <w:r>
        <w:rPr>
          <w:color w:val="222222"/>
          <w:sz w:val="24"/>
          <w:szCs w:val="24"/>
        </w:rPr>
        <w:t xml:space="preserve"> Pilgrimage will be held in </w:t>
      </w:r>
      <w:proofErr w:type="spellStart"/>
      <w:r>
        <w:rPr>
          <w:color w:val="222222"/>
          <w:sz w:val="24"/>
          <w:szCs w:val="24"/>
        </w:rPr>
        <w:t>Skaro</w:t>
      </w:r>
      <w:proofErr w:type="spellEnd"/>
    </w:p>
    <w:p w:rsidR="007B0A82" w:rsidRDefault="007B0A82" w:rsidP="007B0A82">
      <w:pPr>
        <w:pStyle w:val="Heading2"/>
        <w:shd w:val="clear" w:color="auto" w:fill="FFFFFF"/>
        <w:spacing w:before="0" w:beforeAutospacing="0" w:after="0" w:afterAutospacing="0"/>
        <w:rPr>
          <w:color w:val="222222"/>
          <w:sz w:val="24"/>
          <w:szCs w:val="24"/>
        </w:rPr>
      </w:pPr>
      <w:r>
        <w:rPr>
          <w:color w:val="222222"/>
          <w:sz w:val="24"/>
          <w:szCs w:val="24"/>
        </w:rPr>
        <w:t>Sunday August 14</w:t>
      </w:r>
      <w:r>
        <w:rPr>
          <w:color w:val="222222"/>
          <w:sz w:val="24"/>
          <w:szCs w:val="24"/>
          <w:vertAlign w:val="superscript"/>
        </w:rPr>
        <w:t>th</w:t>
      </w:r>
    </w:p>
    <w:p w:rsidR="007B0A82" w:rsidRDefault="007B0A82" w:rsidP="007B0A82">
      <w:pPr>
        <w:pStyle w:val="Heading2"/>
        <w:shd w:val="clear" w:color="auto" w:fill="FFFFFF"/>
        <w:spacing w:before="0" w:beforeAutospacing="0" w:after="0" w:afterAutospacing="0"/>
        <w:rPr>
          <w:b w:val="0"/>
          <w:color w:val="222222"/>
          <w:sz w:val="24"/>
          <w:szCs w:val="24"/>
        </w:rPr>
      </w:pPr>
      <w:r>
        <w:rPr>
          <w:b w:val="0"/>
          <w:color w:val="222222"/>
          <w:sz w:val="24"/>
          <w:szCs w:val="24"/>
        </w:rPr>
        <w:t xml:space="preserve">6:30 – 7:00 p.m.  </w:t>
      </w:r>
      <w:r>
        <w:rPr>
          <w:b w:val="0"/>
          <w:color w:val="222222"/>
          <w:sz w:val="24"/>
          <w:szCs w:val="24"/>
        </w:rPr>
        <w:tab/>
        <w:t>Reconciliation</w:t>
      </w:r>
    </w:p>
    <w:p w:rsidR="007B0A82" w:rsidRDefault="007B0A82" w:rsidP="007B0A82">
      <w:pPr>
        <w:pStyle w:val="Heading2"/>
        <w:shd w:val="clear" w:color="auto" w:fill="FFFFFF"/>
        <w:spacing w:before="0" w:beforeAutospacing="0" w:after="0" w:afterAutospacing="0"/>
        <w:rPr>
          <w:b w:val="0"/>
          <w:color w:val="222222"/>
          <w:sz w:val="24"/>
          <w:szCs w:val="24"/>
        </w:rPr>
      </w:pPr>
      <w:r>
        <w:rPr>
          <w:b w:val="0"/>
          <w:color w:val="222222"/>
          <w:sz w:val="24"/>
          <w:szCs w:val="24"/>
        </w:rPr>
        <w:t>7:00 p.m.</w:t>
      </w:r>
      <w:r>
        <w:rPr>
          <w:b w:val="0"/>
          <w:color w:val="222222"/>
          <w:sz w:val="24"/>
          <w:szCs w:val="24"/>
        </w:rPr>
        <w:tab/>
      </w:r>
      <w:r>
        <w:rPr>
          <w:b w:val="0"/>
          <w:color w:val="222222"/>
          <w:sz w:val="24"/>
          <w:szCs w:val="24"/>
        </w:rPr>
        <w:tab/>
        <w:t>Rosary</w:t>
      </w:r>
    </w:p>
    <w:p w:rsidR="007B0A82" w:rsidRDefault="007B0A82" w:rsidP="007B0A82">
      <w:pPr>
        <w:pStyle w:val="Heading2"/>
        <w:shd w:val="clear" w:color="auto" w:fill="FFFFFF"/>
        <w:spacing w:before="0" w:beforeAutospacing="0" w:after="0" w:afterAutospacing="0"/>
        <w:rPr>
          <w:b w:val="0"/>
          <w:color w:val="222222"/>
          <w:sz w:val="24"/>
          <w:szCs w:val="24"/>
        </w:rPr>
      </w:pPr>
      <w:r>
        <w:rPr>
          <w:b w:val="0"/>
          <w:color w:val="222222"/>
          <w:sz w:val="24"/>
          <w:szCs w:val="24"/>
        </w:rPr>
        <w:t>7:30 p.m.</w:t>
      </w:r>
      <w:r>
        <w:rPr>
          <w:b w:val="0"/>
          <w:color w:val="222222"/>
          <w:sz w:val="24"/>
          <w:szCs w:val="24"/>
        </w:rPr>
        <w:tab/>
      </w:r>
      <w:r>
        <w:rPr>
          <w:b w:val="0"/>
          <w:color w:val="222222"/>
          <w:sz w:val="24"/>
          <w:szCs w:val="24"/>
        </w:rPr>
        <w:tab/>
        <w:t>Vespers (Polish)</w:t>
      </w:r>
    </w:p>
    <w:p w:rsidR="007B0A82" w:rsidRDefault="007B0A82" w:rsidP="007B0A82">
      <w:pPr>
        <w:pStyle w:val="Heading2"/>
        <w:shd w:val="clear" w:color="auto" w:fill="FFFFFF"/>
        <w:spacing w:before="0" w:beforeAutospacing="0" w:after="0" w:afterAutospacing="0"/>
        <w:rPr>
          <w:b w:val="0"/>
          <w:color w:val="222222"/>
          <w:sz w:val="24"/>
          <w:szCs w:val="24"/>
        </w:rPr>
      </w:pPr>
      <w:r>
        <w:rPr>
          <w:b w:val="0"/>
          <w:color w:val="222222"/>
          <w:sz w:val="24"/>
          <w:szCs w:val="24"/>
        </w:rPr>
        <w:t>8:00 p.m.</w:t>
      </w:r>
      <w:r>
        <w:rPr>
          <w:b w:val="0"/>
          <w:color w:val="222222"/>
          <w:sz w:val="24"/>
          <w:szCs w:val="24"/>
        </w:rPr>
        <w:tab/>
      </w:r>
      <w:r>
        <w:rPr>
          <w:b w:val="0"/>
          <w:color w:val="222222"/>
          <w:sz w:val="24"/>
          <w:szCs w:val="24"/>
        </w:rPr>
        <w:tab/>
        <w:t>Mass at Grotto</w:t>
      </w:r>
    </w:p>
    <w:p w:rsidR="007B0A82" w:rsidRDefault="007B0A82" w:rsidP="007B0A82">
      <w:pPr>
        <w:pStyle w:val="Heading2"/>
        <w:shd w:val="clear" w:color="auto" w:fill="FFFFFF"/>
        <w:spacing w:before="0" w:beforeAutospacing="0" w:after="0" w:afterAutospacing="0"/>
        <w:ind w:left="2160"/>
        <w:rPr>
          <w:b w:val="0"/>
          <w:color w:val="222222"/>
          <w:sz w:val="24"/>
          <w:szCs w:val="24"/>
        </w:rPr>
      </w:pPr>
      <w:r>
        <w:rPr>
          <w:b w:val="0"/>
          <w:color w:val="222222"/>
          <w:sz w:val="24"/>
          <w:szCs w:val="24"/>
        </w:rPr>
        <w:t>The Blessed Sacrament Procession with lit candles will follow the blessing of the religious articles.</w:t>
      </w:r>
    </w:p>
    <w:p w:rsidR="007B0A82" w:rsidRDefault="007B0A82" w:rsidP="007B0A82">
      <w:pPr>
        <w:pStyle w:val="Heading2"/>
        <w:shd w:val="clear" w:color="auto" w:fill="FFFFFF"/>
        <w:spacing w:before="0" w:beforeAutospacing="0" w:after="0" w:afterAutospacing="0"/>
        <w:rPr>
          <w:color w:val="222222"/>
          <w:sz w:val="24"/>
          <w:szCs w:val="24"/>
        </w:rPr>
      </w:pPr>
      <w:r>
        <w:rPr>
          <w:color w:val="222222"/>
          <w:sz w:val="24"/>
          <w:szCs w:val="24"/>
        </w:rPr>
        <w:t>Monday, August 15</w:t>
      </w:r>
      <w:r>
        <w:rPr>
          <w:color w:val="222222"/>
          <w:sz w:val="24"/>
          <w:szCs w:val="24"/>
          <w:vertAlign w:val="superscript"/>
        </w:rPr>
        <w:t>th</w:t>
      </w:r>
    </w:p>
    <w:p w:rsidR="007B0A82" w:rsidRDefault="007B0A82" w:rsidP="007B0A82">
      <w:pPr>
        <w:pStyle w:val="Heading2"/>
        <w:shd w:val="clear" w:color="auto" w:fill="FFFFFF"/>
        <w:spacing w:before="0" w:beforeAutospacing="0" w:after="0" w:afterAutospacing="0"/>
        <w:rPr>
          <w:b w:val="0"/>
          <w:color w:val="222222"/>
          <w:sz w:val="24"/>
          <w:szCs w:val="24"/>
        </w:rPr>
      </w:pPr>
      <w:r>
        <w:rPr>
          <w:b w:val="0"/>
          <w:color w:val="222222"/>
          <w:sz w:val="24"/>
          <w:szCs w:val="24"/>
        </w:rPr>
        <w:t>10:00 a.m.</w:t>
      </w:r>
      <w:r>
        <w:rPr>
          <w:b w:val="0"/>
          <w:color w:val="222222"/>
          <w:sz w:val="24"/>
          <w:szCs w:val="24"/>
        </w:rPr>
        <w:tab/>
      </w:r>
      <w:r>
        <w:rPr>
          <w:b w:val="0"/>
          <w:color w:val="222222"/>
          <w:sz w:val="24"/>
          <w:szCs w:val="24"/>
        </w:rPr>
        <w:tab/>
        <w:t>Mass at the Grotto with the sacrament of the Sick</w:t>
      </w:r>
    </w:p>
    <w:p w:rsidR="007B0A82" w:rsidRDefault="007B0A82" w:rsidP="007B0A82">
      <w:pPr>
        <w:pStyle w:val="Heading2"/>
        <w:shd w:val="clear" w:color="auto" w:fill="FFFFFF"/>
        <w:spacing w:before="0" w:beforeAutospacing="0" w:after="0" w:afterAutospacing="0"/>
        <w:ind w:left="2160"/>
        <w:rPr>
          <w:b w:val="0"/>
          <w:color w:val="222222"/>
          <w:sz w:val="24"/>
          <w:szCs w:val="24"/>
        </w:rPr>
      </w:pPr>
      <w:r>
        <w:rPr>
          <w:b w:val="0"/>
          <w:color w:val="222222"/>
          <w:sz w:val="24"/>
          <w:szCs w:val="24"/>
        </w:rPr>
        <w:t>The Blessed Sacrament Procession with lit candles will follow the blessing of the religious articles.</w:t>
      </w:r>
    </w:p>
    <w:p w:rsidR="007B0A82" w:rsidRDefault="007B0A82" w:rsidP="007B0A82">
      <w:pPr>
        <w:pStyle w:val="Heading2"/>
        <w:shd w:val="clear" w:color="auto" w:fill="FFFFFF"/>
        <w:spacing w:before="0" w:beforeAutospacing="0" w:after="0" w:afterAutospacing="0"/>
        <w:rPr>
          <w:b w:val="0"/>
          <w:color w:val="222222"/>
          <w:sz w:val="24"/>
          <w:szCs w:val="24"/>
        </w:rPr>
      </w:pPr>
      <w:r>
        <w:rPr>
          <w:b w:val="0"/>
          <w:color w:val="222222"/>
          <w:sz w:val="24"/>
          <w:szCs w:val="24"/>
        </w:rPr>
        <w:t xml:space="preserve">CWL has rented a bus that will be going to </w:t>
      </w:r>
      <w:proofErr w:type="spellStart"/>
      <w:r>
        <w:rPr>
          <w:b w:val="0"/>
          <w:color w:val="222222"/>
          <w:sz w:val="24"/>
          <w:szCs w:val="24"/>
        </w:rPr>
        <w:t>Skaro</w:t>
      </w:r>
      <w:proofErr w:type="spellEnd"/>
      <w:r>
        <w:rPr>
          <w:b w:val="0"/>
          <w:color w:val="222222"/>
          <w:sz w:val="24"/>
          <w:szCs w:val="24"/>
        </w:rPr>
        <w:t xml:space="preserve"> on August 14</w:t>
      </w:r>
      <w:r>
        <w:rPr>
          <w:b w:val="0"/>
          <w:color w:val="222222"/>
          <w:sz w:val="24"/>
          <w:szCs w:val="24"/>
          <w:vertAlign w:val="superscript"/>
        </w:rPr>
        <w:t>th</w:t>
      </w:r>
      <w:r>
        <w:rPr>
          <w:b w:val="0"/>
          <w:color w:val="222222"/>
          <w:sz w:val="24"/>
          <w:szCs w:val="24"/>
        </w:rPr>
        <w:t xml:space="preserve">.  Tickets ($10.00) will be available at the parish office.   </w:t>
      </w:r>
    </w:p>
    <w:p w:rsidR="007B0A82" w:rsidRDefault="007B0A82" w:rsidP="007B0A82">
      <w:pPr>
        <w:pStyle w:val="Heading2"/>
        <w:shd w:val="clear" w:color="auto" w:fill="FFFFFF"/>
        <w:spacing w:before="0" w:beforeAutospacing="0" w:after="0" w:afterAutospacing="0"/>
        <w:rPr>
          <w:color w:val="222222"/>
          <w:sz w:val="24"/>
          <w:szCs w:val="24"/>
        </w:rPr>
      </w:pPr>
    </w:p>
    <w:p w:rsidR="007B0A82" w:rsidRDefault="007B0A82" w:rsidP="007B0A82">
      <w:pPr>
        <w:pStyle w:val="Heading2"/>
        <w:shd w:val="clear" w:color="auto" w:fill="FFFFFF"/>
        <w:spacing w:before="0" w:beforeAutospacing="0" w:after="0" w:afterAutospacing="0"/>
        <w:rPr>
          <w:color w:val="222222"/>
          <w:sz w:val="24"/>
          <w:szCs w:val="24"/>
        </w:rPr>
      </w:pPr>
    </w:p>
    <w:p w:rsidR="007B0A82" w:rsidRDefault="007B0A82" w:rsidP="007B0A82">
      <w:pPr>
        <w:pStyle w:val="Heading2"/>
        <w:shd w:val="clear" w:color="auto" w:fill="FFFFFF"/>
        <w:spacing w:before="0" w:beforeAutospacing="0" w:after="0" w:afterAutospacing="0"/>
        <w:rPr>
          <w:color w:val="222222"/>
          <w:sz w:val="24"/>
          <w:szCs w:val="24"/>
        </w:rPr>
      </w:pPr>
    </w:p>
    <w:p w:rsidR="007B0A82" w:rsidRDefault="007B0A82" w:rsidP="007B0A82">
      <w:pPr>
        <w:pStyle w:val="Heading2"/>
        <w:shd w:val="clear" w:color="auto" w:fill="FFFFFF"/>
        <w:spacing w:before="0" w:beforeAutospacing="0" w:after="0" w:afterAutospacing="0"/>
        <w:rPr>
          <w:color w:val="222222"/>
          <w:sz w:val="24"/>
          <w:szCs w:val="24"/>
        </w:rPr>
      </w:pPr>
    </w:p>
    <w:p w:rsidR="007B0A82" w:rsidRDefault="007B0A82" w:rsidP="007B0A82">
      <w:pPr>
        <w:pStyle w:val="Heading2"/>
        <w:shd w:val="clear" w:color="auto" w:fill="FFFFFF"/>
        <w:spacing w:before="0" w:beforeAutospacing="0" w:after="0" w:afterAutospacing="0"/>
        <w:rPr>
          <w:color w:val="222222"/>
          <w:sz w:val="24"/>
          <w:szCs w:val="24"/>
        </w:rPr>
      </w:pPr>
    </w:p>
    <w:p w:rsidR="007B0A82" w:rsidRDefault="007B0A82" w:rsidP="007B0A82">
      <w:pPr>
        <w:pStyle w:val="Heading2"/>
        <w:shd w:val="clear" w:color="auto" w:fill="FFFFFF"/>
        <w:spacing w:before="0" w:beforeAutospacing="0" w:after="0" w:afterAutospacing="0"/>
        <w:rPr>
          <w:color w:val="222222"/>
          <w:sz w:val="24"/>
          <w:szCs w:val="24"/>
        </w:rPr>
      </w:pPr>
    </w:p>
    <w:p w:rsidR="007B0A82" w:rsidRDefault="007B0A82" w:rsidP="007B0A82">
      <w:pPr>
        <w:pStyle w:val="Heading2"/>
        <w:shd w:val="clear" w:color="auto" w:fill="FFFFFF"/>
        <w:spacing w:before="0" w:beforeAutospacing="0" w:after="0" w:afterAutospacing="0"/>
        <w:rPr>
          <w:color w:val="222222"/>
          <w:sz w:val="24"/>
          <w:szCs w:val="24"/>
        </w:rPr>
      </w:pPr>
    </w:p>
    <w:p w:rsidR="007B0A82" w:rsidRDefault="007B0A82" w:rsidP="007B0A82">
      <w:pPr>
        <w:pStyle w:val="Heading2"/>
        <w:shd w:val="clear" w:color="auto" w:fill="FFFFFF"/>
        <w:spacing w:before="0" w:beforeAutospacing="0" w:after="0" w:afterAutospacing="0"/>
        <w:rPr>
          <w:color w:val="222222"/>
          <w:sz w:val="24"/>
          <w:szCs w:val="24"/>
        </w:rPr>
      </w:pPr>
    </w:p>
    <w:p w:rsidR="007B0A82" w:rsidRDefault="007B0A82" w:rsidP="007B0A82">
      <w:pPr>
        <w:pStyle w:val="Heading2"/>
        <w:shd w:val="clear" w:color="auto" w:fill="FFFFFF"/>
        <w:spacing w:before="0" w:beforeAutospacing="0" w:after="0" w:afterAutospacing="0"/>
        <w:rPr>
          <w:color w:val="222222"/>
          <w:sz w:val="24"/>
          <w:szCs w:val="24"/>
        </w:rPr>
      </w:pPr>
      <w:r>
        <w:rPr>
          <w:color w:val="222222"/>
          <w:sz w:val="24"/>
          <w:szCs w:val="24"/>
        </w:rPr>
        <w:lastRenderedPageBreak/>
        <w:t>21st Annual Catholic Family Life Conference - June 30 - July 3, 2016</w:t>
      </w:r>
    </w:p>
    <w:p w:rsidR="007B0A82" w:rsidRDefault="007B0A82" w:rsidP="007B0A82">
      <w:pPr>
        <w:pStyle w:val="Heading2"/>
        <w:shd w:val="clear" w:color="auto" w:fill="FFFFFF"/>
        <w:spacing w:before="0" w:beforeAutospacing="0" w:after="0" w:afterAutospacing="0"/>
        <w:rPr>
          <w:color w:val="222222"/>
          <w:sz w:val="24"/>
          <w:szCs w:val="24"/>
        </w:rPr>
      </w:pPr>
      <w:r>
        <w:rPr>
          <w:color w:val="222222"/>
          <w:sz w:val="24"/>
          <w:szCs w:val="24"/>
        </w:rPr>
        <w:t> "</w:t>
      </w:r>
      <w:r>
        <w:rPr>
          <w:b w:val="0"/>
          <w:color w:val="222222"/>
          <w:sz w:val="24"/>
          <w:szCs w:val="24"/>
        </w:rPr>
        <w:t xml:space="preserve">The Name of God is Mercy." Keynote Speakers for this year’s Catholic Family Life Conference include Cardinal Thomas Collins (Cardinal Archbishop of Toronto and former Archbishop of Edmonton), Father Leo </w:t>
      </w:r>
      <w:proofErr w:type="spellStart"/>
      <w:r>
        <w:rPr>
          <w:b w:val="0"/>
          <w:color w:val="222222"/>
          <w:sz w:val="24"/>
          <w:szCs w:val="24"/>
        </w:rPr>
        <w:t>Patalinghug</w:t>
      </w:r>
      <w:proofErr w:type="spellEnd"/>
      <w:r>
        <w:rPr>
          <w:b w:val="0"/>
          <w:color w:val="222222"/>
          <w:sz w:val="24"/>
          <w:szCs w:val="24"/>
        </w:rPr>
        <w:t xml:space="preserve"> (Founder, Host and Director of Grace Before Meals), Matthew Leonard (Executive Director of the St. Paul Center for Biblical Theology and internationally known author and speaker), and Stephen </w:t>
      </w:r>
      <w:proofErr w:type="spellStart"/>
      <w:r>
        <w:rPr>
          <w:b w:val="0"/>
          <w:color w:val="222222"/>
          <w:sz w:val="24"/>
          <w:szCs w:val="24"/>
        </w:rPr>
        <w:t>Carattini</w:t>
      </w:r>
      <w:proofErr w:type="spellEnd"/>
      <w:r>
        <w:rPr>
          <w:b w:val="0"/>
          <w:color w:val="222222"/>
          <w:sz w:val="24"/>
          <w:szCs w:val="24"/>
        </w:rPr>
        <w:t xml:space="preserve"> (Chief Executive Officer of Catholic Social Services). Registration and other Conference information can be found at</w:t>
      </w:r>
      <w:r>
        <w:rPr>
          <w:rStyle w:val="apple-converted-space"/>
          <w:b w:val="0"/>
          <w:color w:val="222222"/>
          <w:sz w:val="24"/>
          <w:szCs w:val="24"/>
        </w:rPr>
        <w:t> </w:t>
      </w:r>
      <w:hyperlink r:id="rId4" w:tgtFrame="_blank" w:history="1">
        <w:r>
          <w:rPr>
            <w:rStyle w:val="Hyperlink"/>
            <w:b w:val="0"/>
            <w:color w:val="3E9AD7"/>
            <w:sz w:val="24"/>
            <w:szCs w:val="24"/>
          </w:rPr>
          <w:t>http://www.catholicfamilyministries.com/index.php/family-life-conference</w:t>
        </w:r>
      </w:hyperlink>
      <w:r>
        <w:rPr>
          <w:color w:val="222222"/>
          <w:sz w:val="24"/>
          <w:szCs w:val="24"/>
        </w:rPr>
        <w:t>.</w:t>
      </w:r>
    </w:p>
    <w:p w:rsidR="007B0A82" w:rsidRDefault="007B0A82" w:rsidP="007B0A82">
      <w:pPr>
        <w:rPr>
          <w:sz w:val="24"/>
          <w:szCs w:val="24"/>
          <w:lang w:val="en-CA" w:eastAsia="en-CA"/>
        </w:rPr>
      </w:pPr>
    </w:p>
    <w:p w:rsidR="007B0A82" w:rsidRDefault="007B0A82" w:rsidP="007B0A82">
      <w:pPr>
        <w:rPr>
          <w:sz w:val="24"/>
          <w:szCs w:val="24"/>
          <w:lang w:val="en-CA" w:eastAsia="en-CA"/>
        </w:rPr>
      </w:pPr>
      <w:r>
        <w:rPr>
          <w:sz w:val="24"/>
          <w:szCs w:val="24"/>
          <w:lang w:val="en-CA" w:eastAsia="en-CA"/>
        </w:rPr>
        <w:t xml:space="preserve">Interested in becoming Catholic? Or are you baptized and missed out on some sacraments? If so, the </w:t>
      </w:r>
      <w:r>
        <w:rPr>
          <w:b/>
          <w:sz w:val="24"/>
          <w:szCs w:val="24"/>
          <w:lang w:val="en-CA" w:eastAsia="en-CA"/>
        </w:rPr>
        <w:t>RCIA</w:t>
      </w:r>
      <w:r>
        <w:rPr>
          <w:sz w:val="24"/>
          <w:szCs w:val="24"/>
          <w:lang w:val="en-CA" w:eastAsia="en-CA"/>
        </w:rPr>
        <w:t xml:space="preserve"> program is for you! The Rite of Christian Initiation of Adults (RCIA) provides an opportunity for adults thinking of joining the Church to learn more about the Catholic faith. Adult Catholics who have not been confirmed or who have not celebrated their first communion are also invited to be part of this process.  Through RCIA you journey through an engaging, challenging, enriching experience that is designed to help you come closer to God, and the Church. </w:t>
      </w:r>
    </w:p>
    <w:p w:rsidR="007B0A82" w:rsidRDefault="007B0A82" w:rsidP="007B0A82">
      <w:pPr>
        <w:rPr>
          <w:sz w:val="24"/>
          <w:szCs w:val="24"/>
          <w:lang w:val="en-CA" w:eastAsia="en-CA"/>
        </w:rPr>
      </w:pPr>
      <w:r>
        <w:rPr>
          <w:sz w:val="24"/>
          <w:szCs w:val="24"/>
          <w:lang w:val="en-CA" w:eastAsia="en-CA"/>
        </w:rPr>
        <w:t>NEW this year to our parish, RCIA adapted for Children. This program is for children ages 6 to 15. It is offered at the same time as the adult program, making it ideal for entire families wishing to join the church.</w:t>
      </w:r>
    </w:p>
    <w:p w:rsidR="007B0A82" w:rsidRDefault="007B0A82" w:rsidP="007B0A82">
      <w:pPr>
        <w:rPr>
          <w:sz w:val="24"/>
          <w:szCs w:val="24"/>
          <w:lang w:val="en-CA" w:eastAsia="en-CA"/>
        </w:rPr>
      </w:pPr>
      <w:r>
        <w:rPr>
          <w:b/>
          <w:sz w:val="24"/>
          <w:szCs w:val="24"/>
          <w:lang w:val="en-CA" w:eastAsia="en-CA"/>
        </w:rPr>
        <w:t>Registration/intake night will be September 15th at 6:30</w:t>
      </w:r>
      <w:r>
        <w:rPr>
          <w:sz w:val="24"/>
          <w:szCs w:val="24"/>
          <w:lang w:val="en-CA" w:eastAsia="en-CA"/>
        </w:rPr>
        <w:t xml:space="preserve"> pm in the basement of the church. The program will run Thursday nights 6:30 pm to 8:00 pm from September 2016 to June 2017.  Please contact Michelle at the office prior to registration night. 780-929-8541</w:t>
      </w:r>
    </w:p>
    <w:p w:rsidR="007B0A82" w:rsidRDefault="007B0A82" w:rsidP="007B0A82">
      <w:pPr>
        <w:pStyle w:val="NormalWeb"/>
        <w:shd w:val="clear" w:color="auto" w:fill="FFFFFF"/>
        <w:spacing w:before="0" w:beforeAutospacing="0" w:after="240" w:afterAutospacing="0"/>
        <w:rPr>
          <w:b/>
        </w:rPr>
      </w:pPr>
      <w:r>
        <w:rPr>
          <w:color w:val="222222"/>
        </w:rPr>
        <w:tab/>
        <w:t xml:space="preserve">                                                                                                                                       </w:t>
      </w:r>
    </w:p>
    <w:p w:rsidR="007B0A82" w:rsidRDefault="007B0A82" w:rsidP="007B0A82">
      <w:pPr>
        <w:pStyle w:val="NormalWeb"/>
        <w:shd w:val="clear" w:color="auto" w:fill="FFFFFF"/>
        <w:spacing w:before="0" w:beforeAutospacing="0" w:after="240" w:afterAutospacing="0" w:line="312" w:lineRule="atLeast"/>
        <w:rPr>
          <w:rFonts w:ascii="Arial" w:hAnsi="Arial" w:cs="Arial"/>
          <w:color w:val="222222"/>
          <w:shd w:val="clear" w:color="auto" w:fill="FFFFFF"/>
        </w:rPr>
      </w:pPr>
      <w:r>
        <w:rPr>
          <w:rFonts w:ascii="Arial" w:hAnsi="Arial" w:cs="Arial"/>
          <w:color w:val="222222"/>
        </w:rPr>
        <w:t>24th Annual Newman Golf Classic</w:t>
      </w:r>
    </w:p>
    <w:p w:rsidR="007B0A82" w:rsidRDefault="007B0A82" w:rsidP="007B0A82">
      <w:pPr>
        <w:pStyle w:val="NormalWeb"/>
        <w:shd w:val="clear" w:color="auto" w:fill="FFFFFF"/>
        <w:spacing w:after="240" w:afterAutospacing="0" w:line="312" w:lineRule="atLeast"/>
        <w:rPr>
          <w:rFonts w:ascii="Arial" w:hAnsi="Arial" w:cs="Arial"/>
          <w:color w:val="222222"/>
        </w:rP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666875" cy="1866900"/>
            <wp:effectExtent l="0" t="0" r="9525" b="0"/>
            <wp:wrapSquare wrapText="bothSides"/>
            <wp:docPr id="1" name="Picture 1" descr="http://www.mailoutinteractive.com/Industry/Home/9131/31443/images/Images%20w%20Border/Newman_classic_tagline-forQN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iloutinteractive.com/Industry/Home/9131/31443/images/Images%20w%20Border/Newman_classic_tagline-forQN_thum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6875" cy="18669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222222"/>
        </w:rPr>
        <w:t>The Newman Golf Classic isn't just a golf tournament; it's also an opportunity to spend a day enjoying God's magnificent natural creation, great food and refreshments, and connecting with friends in the Catholic community. Join us on </w:t>
      </w:r>
      <w:r>
        <w:rPr>
          <w:rStyle w:val="Strong"/>
          <w:rFonts w:ascii="Arial" w:hAnsi="Arial" w:cs="Arial"/>
          <w:color w:val="222222"/>
        </w:rPr>
        <w:t>Monday, July 4, </w:t>
      </w:r>
      <w:r>
        <w:rPr>
          <w:rFonts w:ascii="Arial" w:hAnsi="Arial" w:cs="Arial"/>
          <w:color w:val="222222"/>
        </w:rPr>
        <w:t>at Blackhawk Golf Course as we come together to support theological education in Edmonton. To register or for more information, visit</w:t>
      </w:r>
      <w:r>
        <w:rPr>
          <w:rFonts w:ascii="Arial" w:hAnsi="Arial" w:cs="Arial"/>
          <w:color w:val="222222"/>
        </w:rPr>
        <w:br/>
      </w:r>
      <w:hyperlink r:id="rId6" w:tgtFrame="_blank" w:history="1">
        <w:r>
          <w:rPr>
            <w:rStyle w:val="Hyperlink"/>
            <w:rFonts w:ascii="Arial" w:hAnsi="Arial" w:cs="Arial"/>
            <w:color w:val="3E9AD7"/>
          </w:rPr>
          <w:t>www.caedm.ca/golf</w:t>
        </w:r>
      </w:hyperlink>
      <w:r>
        <w:rPr>
          <w:rStyle w:val="apple-converted-space"/>
          <w:rFonts w:ascii="Arial" w:hAnsi="Arial" w:cs="Arial"/>
          <w:color w:val="222222"/>
        </w:rPr>
        <w:t> </w:t>
      </w:r>
      <w:r>
        <w:rPr>
          <w:rFonts w:ascii="Arial" w:hAnsi="Arial" w:cs="Arial"/>
          <w:color w:val="222222"/>
        </w:rPr>
        <w:t xml:space="preserve">or contact Anna </w:t>
      </w:r>
      <w:proofErr w:type="spellStart"/>
      <w:r>
        <w:rPr>
          <w:rFonts w:ascii="Arial" w:hAnsi="Arial" w:cs="Arial"/>
          <w:color w:val="222222"/>
        </w:rPr>
        <w:t>Jaremko</w:t>
      </w:r>
      <w:proofErr w:type="spellEnd"/>
      <w:r>
        <w:rPr>
          <w:rFonts w:ascii="Arial" w:hAnsi="Arial" w:cs="Arial"/>
          <w:color w:val="222222"/>
        </w:rPr>
        <w:t xml:space="preserve"> at </w:t>
      </w:r>
      <w:hyperlink r:id="rId7" w:tgtFrame="_blank" w:history="1">
        <w:r>
          <w:rPr>
            <w:rStyle w:val="Hyperlink"/>
            <w:rFonts w:ascii="Arial" w:hAnsi="Arial" w:cs="Arial"/>
            <w:color w:val="3E9AD7"/>
          </w:rPr>
          <w:t>golf@caedm.ca</w:t>
        </w:r>
      </w:hyperlink>
      <w:r>
        <w:rPr>
          <w:rFonts w:ascii="Arial" w:hAnsi="Arial" w:cs="Arial"/>
          <w:color w:val="222222"/>
        </w:rPr>
        <w:t xml:space="preserve">or 780-952-6437. </w:t>
      </w:r>
    </w:p>
    <w:p w:rsidR="00CD5B1E" w:rsidRDefault="00CD5B1E" w:rsidP="00CD5B1E">
      <w:pPr>
        <w:pStyle w:val="NormalWeb"/>
        <w:shd w:val="clear" w:color="auto" w:fill="FFFFFF"/>
        <w:spacing w:before="0" w:beforeAutospacing="0" w:after="240" w:afterAutospacing="0"/>
        <w:outlineLvl w:val="2"/>
        <w:rPr>
          <w:rFonts w:ascii="Arial" w:hAnsi="Arial" w:cs="Arial"/>
          <w:b/>
          <w:bCs/>
          <w:color w:val="222222"/>
          <w:sz w:val="36"/>
          <w:szCs w:val="36"/>
        </w:rPr>
      </w:pPr>
      <w:r>
        <w:rPr>
          <w:noProof/>
        </w:rPr>
        <w:lastRenderedPageBreak/>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1905000" cy="2714625"/>
            <wp:effectExtent l="0" t="0" r="0" b="9525"/>
            <wp:wrapSquare wrapText="bothSides"/>
            <wp:docPr id="2" name="Picture 2" descr="http://www.mailoutinteractive.com/Industry/Home/9131/31443/images/Images%20w%20Border/Jubilee%20of%20Mer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iloutinteractive.com/Industry/Home/9131/31443/images/Images%20w%20Border/Jubilee%20of%20Merc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714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color w:val="222222"/>
          <w:sz w:val="36"/>
          <w:szCs w:val="36"/>
        </w:rPr>
        <w:t>June 19, 2016</w:t>
      </w:r>
      <w:r>
        <w:rPr>
          <w:rFonts w:ascii="Arial" w:hAnsi="Arial" w:cs="Arial"/>
          <w:b/>
          <w:bCs/>
          <w:color w:val="222222"/>
          <w:sz w:val="36"/>
          <w:szCs w:val="36"/>
        </w:rPr>
        <w:br/>
        <w:t>Twelfth Sunday in Ordinary Time</w:t>
      </w:r>
    </w:p>
    <w:p w:rsidR="00CD5B1E" w:rsidRDefault="00CD5B1E" w:rsidP="00CD5B1E">
      <w:pPr>
        <w:pStyle w:val="NormalWeb"/>
        <w:shd w:val="clear" w:color="auto" w:fill="FFFFFF"/>
        <w:spacing w:after="240" w:afterAutospacing="0" w:line="312" w:lineRule="atLeast"/>
        <w:rPr>
          <w:rFonts w:ascii="Arial" w:hAnsi="Arial" w:cs="Arial"/>
          <w:color w:val="222222"/>
        </w:rPr>
      </w:pPr>
      <w:r>
        <w:rPr>
          <w:rFonts w:ascii="Arial" w:hAnsi="Arial" w:cs="Arial"/>
          <w:color w:val="222222"/>
        </w:rPr>
        <w:t>Today, as he often does, Luke portrays Jesus “praying in solitude” (Luke 9:18). The Jubilee Year of Mercy invites us to rediscover the value of silence as the prayerful setting in which to reflect on the ways in which God’s mercy transforms our lives, in order to make mercy the heart of our own lifestyle. But in a line that sounds odd, Jesus “rebuked” his disciples “and directed them not to tell anyone” (9:20–21) after they professed their faith in Jesus as “the Christ of God” (9:20). Jesus challenges us also to profess our faith not by what we say, but by what we do: take up our own cross daily (9:23) and “bear one another’s burdens” (Galatians 6:2). Our gratitude for God’s mercy toward us should make us instruments of God’s mercy toward all. Then, as Zechariah prophesies in today’s first reading, the fountain of God’s mercy will open to purify the whole world from the sin and selfishness that cause suffering and sorrow to so many (Zechariah 13:1). </w:t>
      </w:r>
    </w:p>
    <w:p w:rsidR="00CD5B1E" w:rsidRDefault="00CD5B1E" w:rsidP="007B0A82">
      <w:pPr>
        <w:pStyle w:val="NormalWeb"/>
        <w:shd w:val="clear" w:color="auto" w:fill="FFFFFF"/>
        <w:spacing w:after="240" w:afterAutospacing="0" w:line="312" w:lineRule="atLeast"/>
        <w:rPr>
          <w:rFonts w:ascii="Arial" w:hAnsi="Arial" w:cs="Arial"/>
          <w:color w:val="222222"/>
        </w:rPr>
      </w:pPr>
      <w:bookmarkStart w:id="0" w:name="_GoBack"/>
      <w:bookmarkEnd w:id="0"/>
    </w:p>
    <w:p w:rsidR="00CE0673" w:rsidRDefault="00CD5B1E"/>
    <w:sectPr w:rsidR="00CE06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A82"/>
    <w:rsid w:val="001B156A"/>
    <w:rsid w:val="005C5B97"/>
    <w:rsid w:val="007B0A82"/>
    <w:rsid w:val="00CD5B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E9F46-3516-4CA0-9004-88ADD34E5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A82"/>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link w:val="Heading2Char"/>
    <w:uiPriority w:val="9"/>
    <w:semiHidden/>
    <w:unhideWhenUsed/>
    <w:qFormat/>
    <w:rsid w:val="007B0A82"/>
    <w:pPr>
      <w:spacing w:before="100" w:beforeAutospacing="1" w:after="100" w:afterAutospacing="1"/>
      <w:outlineLvl w:val="1"/>
    </w:pPr>
    <w:rPr>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B0A82"/>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semiHidden/>
    <w:unhideWhenUsed/>
    <w:rsid w:val="007B0A82"/>
    <w:rPr>
      <w:color w:val="0563C1" w:themeColor="hyperlink"/>
      <w:u w:val="single"/>
    </w:rPr>
  </w:style>
  <w:style w:type="paragraph" w:styleId="NormalWeb">
    <w:name w:val="Normal (Web)"/>
    <w:basedOn w:val="Normal"/>
    <w:uiPriority w:val="99"/>
    <w:semiHidden/>
    <w:unhideWhenUsed/>
    <w:rsid w:val="007B0A82"/>
    <w:pPr>
      <w:spacing w:before="100" w:beforeAutospacing="1" w:after="100" w:afterAutospacing="1"/>
    </w:pPr>
    <w:rPr>
      <w:sz w:val="24"/>
      <w:szCs w:val="24"/>
      <w:lang w:val="en-CA" w:eastAsia="en-CA"/>
    </w:rPr>
  </w:style>
  <w:style w:type="paragraph" w:styleId="BodyText">
    <w:name w:val="Body Text"/>
    <w:basedOn w:val="Normal"/>
    <w:link w:val="BodyTextChar"/>
    <w:uiPriority w:val="99"/>
    <w:semiHidden/>
    <w:unhideWhenUsed/>
    <w:rsid w:val="007B0A82"/>
    <w:pPr>
      <w:tabs>
        <w:tab w:val="left" w:pos="720"/>
      </w:tabs>
    </w:pPr>
    <w:rPr>
      <w:rFonts w:ascii="Century Schoolbook" w:hAnsi="Century Schoolbook"/>
      <w:sz w:val="24"/>
      <w:lang w:eastAsia="en-CA"/>
    </w:rPr>
  </w:style>
  <w:style w:type="character" w:customStyle="1" w:styleId="BodyTextChar">
    <w:name w:val="Body Text Char"/>
    <w:basedOn w:val="DefaultParagraphFont"/>
    <w:link w:val="BodyText"/>
    <w:uiPriority w:val="99"/>
    <w:semiHidden/>
    <w:rsid w:val="007B0A82"/>
    <w:rPr>
      <w:rFonts w:ascii="Century Schoolbook" w:eastAsia="Times New Roman" w:hAnsi="Century Schoolbook" w:cs="Times New Roman"/>
      <w:sz w:val="24"/>
      <w:szCs w:val="20"/>
      <w:lang w:val="en-US" w:eastAsia="en-CA"/>
    </w:rPr>
  </w:style>
  <w:style w:type="paragraph" w:customStyle="1" w:styleId="Default">
    <w:name w:val="Default"/>
    <w:uiPriority w:val="99"/>
    <w:rsid w:val="007B0A82"/>
    <w:pPr>
      <w:autoSpaceDE w:val="0"/>
      <w:autoSpaceDN w:val="0"/>
      <w:adjustRightInd w:val="0"/>
      <w:spacing w:after="0" w:line="240" w:lineRule="auto"/>
    </w:pPr>
    <w:rPr>
      <w:rFonts w:ascii="Tahoma" w:eastAsia="MS Mincho" w:hAnsi="Tahoma" w:cs="Tahoma"/>
      <w:color w:val="000000"/>
      <w:sz w:val="24"/>
      <w:szCs w:val="24"/>
    </w:rPr>
  </w:style>
  <w:style w:type="character" w:customStyle="1" w:styleId="apple-converted-space">
    <w:name w:val="apple-converted-space"/>
    <w:basedOn w:val="DefaultParagraphFont"/>
    <w:rsid w:val="007B0A82"/>
  </w:style>
  <w:style w:type="table" w:styleId="TableGrid">
    <w:name w:val="Table Grid"/>
    <w:basedOn w:val="TableNormal"/>
    <w:uiPriority w:val="39"/>
    <w:rsid w:val="007B0A82"/>
    <w:pPr>
      <w:spacing w:after="0" w:line="240" w:lineRule="auto"/>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B0A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415253">
      <w:bodyDiv w:val="1"/>
      <w:marLeft w:val="0"/>
      <w:marRight w:val="0"/>
      <w:marTop w:val="0"/>
      <w:marBottom w:val="0"/>
      <w:divBdr>
        <w:top w:val="none" w:sz="0" w:space="0" w:color="auto"/>
        <w:left w:val="none" w:sz="0" w:space="0" w:color="auto"/>
        <w:bottom w:val="none" w:sz="0" w:space="0" w:color="auto"/>
        <w:right w:val="none" w:sz="0" w:space="0" w:color="auto"/>
      </w:divBdr>
    </w:div>
    <w:div w:id="163652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golf@caedm.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iloutinteractive.com/Industry/Redirect.aspx?u=1649639&amp;q=1028566527&amp;lm=81554386&amp;r=796280&amp;qz=68b9f1d4b07fcc7731ac4aa9877b8c9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mailoutinteractive.com/Industry/Redirect.aspx?u=1699517&amp;q=1045310389&amp;lm=81554386&amp;r=809599&amp;qz=183df3c3ddd13544ebb970461bd27f4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2</cp:revision>
  <dcterms:created xsi:type="dcterms:W3CDTF">2016-06-17T23:51:00Z</dcterms:created>
  <dcterms:modified xsi:type="dcterms:W3CDTF">2016-06-17T23:55:00Z</dcterms:modified>
</cp:coreProperties>
</file>