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258E" w:rsidRDefault="0005258E" w:rsidP="0005258E">
      <w:pPr>
        <w:shd w:val="clear" w:color="auto" w:fill="FFFFFF"/>
        <w:spacing w:after="0" w:line="240" w:lineRule="auto"/>
        <w:rPr>
          <w:rFonts w:ascii="Times New Roman" w:eastAsia="Times New Roman" w:hAnsi="Times New Roman" w:cs="Times New Roman"/>
          <w:color w:val="000000"/>
          <w:sz w:val="24"/>
          <w:szCs w:val="24"/>
          <w:lang w:eastAsia="en-CA"/>
        </w:rPr>
      </w:pPr>
      <w:proofErr w:type="gramStart"/>
      <w:r>
        <w:rPr>
          <w:rFonts w:ascii="Times New Roman" w:hAnsi="Times New Roman" w:cs="Times New Roman"/>
          <w:b/>
          <w:bCs/>
          <w:sz w:val="24"/>
          <w:szCs w:val="24"/>
          <w:u w:val="single"/>
        </w:rPr>
        <w:t>Our  Lady</w:t>
      </w:r>
      <w:proofErr w:type="gramEnd"/>
      <w:r>
        <w:rPr>
          <w:rFonts w:ascii="Times New Roman" w:hAnsi="Times New Roman" w:cs="Times New Roman"/>
          <w:b/>
          <w:bCs/>
          <w:sz w:val="24"/>
          <w:szCs w:val="24"/>
          <w:u w:val="single"/>
        </w:rPr>
        <w:t xml:space="preserve"> of the Hill K of C </w:t>
      </w:r>
      <w:r>
        <w:rPr>
          <w:rFonts w:ascii="Times New Roman" w:hAnsi="Times New Roman" w:cs="Times New Roman"/>
          <w:bCs/>
          <w:sz w:val="24"/>
          <w:szCs w:val="24"/>
        </w:rPr>
        <w:t xml:space="preserve"> </w:t>
      </w:r>
      <w:proofErr w:type="spellStart"/>
      <w:r>
        <w:rPr>
          <w:rFonts w:ascii="Times New Roman" w:eastAsia="Times New Roman" w:hAnsi="Times New Roman" w:cs="Times New Roman"/>
          <w:color w:val="000000"/>
          <w:sz w:val="24"/>
          <w:szCs w:val="24"/>
          <w:lang w:eastAsia="en-CA"/>
        </w:rPr>
        <w:t>Sobey</w:t>
      </w:r>
      <w:proofErr w:type="spellEnd"/>
      <w:r>
        <w:rPr>
          <w:rFonts w:ascii="Times New Roman" w:eastAsia="Times New Roman" w:hAnsi="Times New Roman" w:cs="Times New Roman"/>
          <w:color w:val="000000"/>
          <w:sz w:val="24"/>
          <w:szCs w:val="24"/>
          <w:lang w:eastAsia="en-CA"/>
        </w:rPr>
        <w:t>/Safeway and No Frills Grocery Cards are once again available at the back of the church..</w:t>
      </w:r>
    </w:p>
    <w:p w:rsidR="0005258E" w:rsidRDefault="0005258E" w:rsidP="0005258E">
      <w:pPr>
        <w:shd w:val="clear" w:color="auto" w:fill="FFFFFF"/>
        <w:spacing w:after="0" w:line="240" w:lineRule="auto"/>
        <w:rPr>
          <w:rFonts w:ascii="Times New Roman" w:eastAsia="Times New Roman" w:hAnsi="Times New Roman" w:cs="Times New Roman"/>
          <w:color w:val="000000"/>
          <w:sz w:val="24"/>
          <w:szCs w:val="24"/>
          <w:lang w:eastAsia="en-CA"/>
        </w:rPr>
      </w:pPr>
    </w:p>
    <w:p w:rsidR="0005258E" w:rsidRDefault="0005258E" w:rsidP="0005258E">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b/>
          <w:color w:val="000000"/>
          <w:sz w:val="24"/>
          <w:szCs w:val="24"/>
          <w:lang w:eastAsia="en-CA"/>
        </w:rPr>
        <w:t>Pancake Breakfast</w:t>
      </w:r>
      <w:r>
        <w:rPr>
          <w:rFonts w:ascii="Times New Roman" w:eastAsia="Times New Roman" w:hAnsi="Times New Roman" w:cs="Times New Roman"/>
          <w:color w:val="000000"/>
          <w:sz w:val="24"/>
          <w:szCs w:val="24"/>
          <w:lang w:eastAsia="en-CA"/>
        </w:rPr>
        <w:t xml:space="preserve"> hosted by the Knights of Columbus will be held after the 9:00 a.m. &amp; 11:00 a.m. masses this Sunday, January 21</w:t>
      </w:r>
      <w:r>
        <w:rPr>
          <w:rFonts w:ascii="Times New Roman" w:eastAsia="Times New Roman" w:hAnsi="Times New Roman" w:cs="Times New Roman"/>
          <w:color w:val="000000"/>
          <w:sz w:val="24"/>
          <w:szCs w:val="24"/>
          <w:vertAlign w:val="superscript"/>
          <w:lang w:eastAsia="en-CA"/>
        </w:rPr>
        <w:t>st</w:t>
      </w:r>
      <w:r>
        <w:rPr>
          <w:rFonts w:ascii="Times New Roman" w:eastAsia="Times New Roman" w:hAnsi="Times New Roman" w:cs="Times New Roman"/>
          <w:color w:val="000000"/>
          <w:sz w:val="24"/>
          <w:szCs w:val="24"/>
          <w:lang w:eastAsia="en-CA"/>
        </w:rPr>
        <w:t>.</w:t>
      </w:r>
    </w:p>
    <w:p w:rsidR="0005258E" w:rsidRDefault="0005258E" w:rsidP="0005258E">
      <w:pPr>
        <w:shd w:val="clear" w:color="auto" w:fill="FFFFFF"/>
        <w:spacing w:after="0" w:line="240" w:lineRule="auto"/>
        <w:rPr>
          <w:rFonts w:ascii="Times New Roman" w:hAnsi="Times New Roman" w:cs="Times New Roman"/>
          <w:sz w:val="24"/>
          <w:szCs w:val="24"/>
          <w:shd w:val="clear" w:color="auto" w:fill="FFFFFF"/>
        </w:rPr>
      </w:pPr>
    </w:p>
    <w:p w:rsidR="0005258E" w:rsidRDefault="0005258E" w:rsidP="0005258E">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The Knights </w:t>
      </w:r>
      <w:proofErr w:type="gramStart"/>
      <w:r>
        <w:rPr>
          <w:rFonts w:ascii="Times New Roman" w:eastAsia="Times New Roman" w:hAnsi="Times New Roman" w:cs="Times New Roman"/>
          <w:color w:val="000000"/>
          <w:sz w:val="24"/>
          <w:szCs w:val="24"/>
          <w:lang w:eastAsia="en-CA"/>
        </w:rPr>
        <w:t>Of</w:t>
      </w:r>
      <w:proofErr w:type="gramEnd"/>
      <w:r>
        <w:rPr>
          <w:rFonts w:ascii="Times New Roman" w:eastAsia="Times New Roman" w:hAnsi="Times New Roman" w:cs="Times New Roman"/>
          <w:color w:val="000000"/>
          <w:sz w:val="24"/>
          <w:szCs w:val="24"/>
          <w:lang w:eastAsia="en-CA"/>
        </w:rPr>
        <w:t xml:space="preserve"> Columbus will be supporting the </w:t>
      </w:r>
      <w:r>
        <w:rPr>
          <w:rFonts w:ascii="Times New Roman" w:eastAsia="Times New Roman" w:hAnsi="Times New Roman" w:cs="Times New Roman"/>
          <w:b/>
          <w:color w:val="000000"/>
          <w:sz w:val="24"/>
          <w:szCs w:val="24"/>
          <w:lang w:eastAsia="en-CA"/>
        </w:rPr>
        <w:t>Canadian Blood Donors Clinic</w:t>
      </w:r>
      <w:r>
        <w:rPr>
          <w:rFonts w:ascii="Times New Roman" w:eastAsia="Times New Roman" w:hAnsi="Times New Roman" w:cs="Times New Roman"/>
          <w:color w:val="000000"/>
          <w:sz w:val="24"/>
          <w:szCs w:val="24"/>
          <w:lang w:eastAsia="en-CA"/>
        </w:rPr>
        <w:t xml:space="preserve"> on </w:t>
      </w:r>
    </w:p>
    <w:p w:rsidR="0005258E" w:rsidRDefault="0005258E" w:rsidP="0005258E">
      <w:pPr>
        <w:shd w:val="clear" w:color="auto" w:fill="FFFFFF"/>
        <w:spacing w:after="0" w:line="240" w:lineRule="auto"/>
        <w:rPr>
          <w:rFonts w:ascii="Times New Roman" w:eastAsia="Times New Roman" w:hAnsi="Times New Roman" w:cs="Times New Roman"/>
          <w:color w:val="000000"/>
          <w:sz w:val="24"/>
          <w:szCs w:val="24"/>
          <w:lang w:eastAsia="en-CA"/>
        </w:rPr>
      </w:pPr>
      <w:proofErr w:type="gramStart"/>
      <w:r>
        <w:rPr>
          <w:rFonts w:ascii="Times New Roman" w:eastAsia="Times New Roman" w:hAnsi="Times New Roman" w:cs="Times New Roman"/>
          <w:b/>
          <w:sz w:val="24"/>
          <w:szCs w:val="24"/>
          <w:lang w:eastAsia="en-CA"/>
        </w:rPr>
        <w:t>January  31</w:t>
      </w:r>
      <w:proofErr w:type="gramEnd"/>
      <w:r>
        <w:rPr>
          <w:rFonts w:ascii="Times New Roman" w:eastAsia="Times New Roman" w:hAnsi="Times New Roman" w:cs="Times New Roman"/>
          <w:b/>
          <w:sz w:val="24"/>
          <w:szCs w:val="24"/>
          <w:lang w:eastAsia="en-CA"/>
        </w:rPr>
        <w:t> 2018</w:t>
      </w:r>
      <w:r>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color w:val="000000"/>
          <w:sz w:val="24"/>
          <w:szCs w:val="24"/>
          <w:lang w:eastAsia="en-CA"/>
        </w:rPr>
        <w:t xml:space="preserve">from 3:30 to 7:30pm at the </w:t>
      </w:r>
      <w:proofErr w:type="spellStart"/>
      <w:r>
        <w:rPr>
          <w:rFonts w:ascii="Times New Roman" w:eastAsia="Times New Roman" w:hAnsi="Times New Roman" w:cs="Times New Roman"/>
          <w:color w:val="000000"/>
          <w:sz w:val="24"/>
          <w:szCs w:val="24"/>
          <w:lang w:eastAsia="en-CA"/>
        </w:rPr>
        <w:t>Eaglemont</w:t>
      </w:r>
      <w:proofErr w:type="spellEnd"/>
      <w:r>
        <w:rPr>
          <w:rFonts w:ascii="Times New Roman" w:eastAsia="Times New Roman" w:hAnsi="Times New Roman" w:cs="Times New Roman"/>
          <w:color w:val="000000"/>
          <w:sz w:val="24"/>
          <w:szCs w:val="24"/>
          <w:lang w:eastAsia="en-CA"/>
        </w:rPr>
        <w:t xml:space="preserve"> Church in Beaumont.</w:t>
      </w:r>
    </w:p>
    <w:p w:rsidR="0005258E" w:rsidRDefault="0005258E" w:rsidP="0005258E">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Please consider donating to save a </w:t>
      </w:r>
      <w:proofErr w:type="spellStart"/>
      <w:proofErr w:type="gramStart"/>
      <w:r>
        <w:rPr>
          <w:rFonts w:ascii="Times New Roman" w:eastAsia="Times New Roman" w:hAnsi="Times New Roman" w:cs="Times New Roman"/>
          <w:color w:val="000000"/>
          <w:sz w:val="24"/>
          <w:szCs w:val="24"/>
          <w:lang w:eastAsia="en-CA"/>
        </w:rPr>
        <w:t>life.Go</w:t>
      </w:r>
      <w:proofErr w:type="spellEnd"/>
      <w:proofErr w:type="gramEnd"/>
      <w:r>
        <w:rPr>
          <w:rFonts w:ascii="Times New Roman" w:eastAsia="Times New Roman" w:hAnsi="Times New Roman" w:cs="Times New Roman"/>
          <w:color w:val="000000"/>
          <w:sz w:val="24"/>
          <w:szCs w:val="24"/>
          <w:lang w:eastAsia="en-CA"/>
        </w:rPr>
        <w:t xml:space="preserve"> on line to make an appointment at Blood .ca</w:t>
      </w:r>
    </w:p>
    <w:p w:rsidR="0005258E" w:rsidRDefault="0005258E" w:rsidP="0005258E">
      <w:pPr>
        <w:pStyle w:val="NoSpacing"/>
        <w:rPr>
          <w:rFonts w:ascii="Times New Roman" w:hAnsi="Times New Roman" w:cs="Times New Roman"/>
          <w:sz w:val="24"/>
          <w:szCs w:val="24"/>
        </w:rPr>
      </w:pPr>
    </w:p>
    <w:p w:rsidR="0005258E" w:rsidRDefault="0005258E" w:rsidP="0005258E">
      <w:pPr>
        <w:pStyle w:val="NormalWeb"/>
        <w:shd w:val="clear" w:color="auto" w:fill="FFFFFF"/>
        <w:spacing w:before="0" w:beforeAutospacing="0" w:after="0" w:afterAutospacing="0"/>
        <w:rPr>
          <w:color w:val="000000"/>
        </w:rPr>
      </w:pPr>
      <w:r>
        <w:rPr>
          <w:b/>
          <w:bCs/>
          <w:color w:val="000000"/>
        </w:rPr>
        <w:t>Knights of Columbus Food Drive</w:t>
      </w:r>
    </w:p>
    <w:p w:rsidR="0005258E" w:rsidRDefault="0005258E" w:rsidP="0005258E">
      <w:pPr>
        <w:pStyle w:val="NormalWeb"/>
        <w:shd w:val="clear" w:color="auto" w:fill="FFFFFF"/>
        <w:spacing w:before="0" w:beforeAutospacing="0" w:after="0" w:afterAutospacing="0"/>
        <w:rPr>
          <w:rFonts w:ascii="Calibri" w:hAnsi="Calibri" w:cs="Calibri"/>
          <w:color w:val="000000"/>
        </w:rPr>
      </w:pPr>
      <w:r>
        <w:rPr>
          <w:color w:val="000000"/>
        </w:rPr>
        <w:t>The weekend of </w:t>
      </w:r>
      <w:r>
        <w:rPr>
          <w:rStyle w:val="object"/>
          <w:b/>
        </w:rPr>
        <w:t>January 27</w:t>
      </w:r>
      <w:r>
        <w:rPr>
          <w:b/>
        </w:rPr>
        <w:t> and 28,</w:t>
      </w:r>
      <w:r>
        <w:t xml:space="preserve"> </w:t>
      </w:r>
      <w:r>
        <w:rPr>
          <w:color w:val="000000"/>
        </w:rPr>
        <w:t>the Knights of Columbus are holding a Food Drive in support of our local Food Bank.  Please drop your donation in the bin at the rear of the church</w:t>
      </w:r>
      <w:r>
        <w:rPr>
          <w:rFonts w:ascii="Calibri" w:hAnsi="Calibri" w:cs="Calibri"/>
          <w:color w:val="000000"/>
        </w:rPr>
        <w:t>. </w:t>
      </w:r>
    </w:p>
    <w:p w:rsidR="0005258E" w:rsidRDefault="0005258E" w:rsidP="0005258E">
      <w:pPr>
        <w:pStyle w:val="NoSpacing"/>
        <w:rPr>
          <w:rFonts w:ascii="Times New Roman" w:eastAsia="Times New Roman" w:hAnsi="Times New Roman" w:cs="Times New Roman"/>
          <w:b/>
          <w:color w:val="1A1A1A"/>
          <w:sz w:val="24"/>
          <w:szCs w:val="24"/>
          <w:u w:val="single"/>
        </w:rPr>
      </w:pPr>
    </w:p>
    <w:p w:rsidR="0005258E" w:rsidRDefault="0005258E" w:rsidP="0005258E">
      <w:pPr>
        <w:pStyle w:val="NoSpacing"/>
        <w:rPr>
          <w:rFonts w:ascii="Times New Roman" w:hAnsi="Times New Roman" w:cs="Times New Roman"/>
          <w:b/>
          <w:sz w:val="24"/>
          <w:szCs w:val="24"/>
          <w:u w:val="single"/>
        </w:rPr>
      </w:pPr>
      <w:r>
        <w:rPr>
          <w:rFonts w:ascii="Times New Roman" w:hAnsi="Times New Roman" w:cs="Times New Roman"/>
          <w:sz w:val="24"/>
          <w:szCs w:val="24"/>
        </w:rPr>
        <w:t xml:space="preserve">Are you expecting a child in the near future? Consider taking Baptism Preparation now while you are waiting for the birth of your son or daughter. The classes are for parents and sponsors (godparents). </w:t>
      </w:r>
    </w:p>
    <w:p w:rsidR="0005258E" w:rsidRDefault="0005258E" w:rsidP="0005258E">
      <w:pPr>
        <w:pStyle w:val="NoSpacing"/>
        <w:rPr>
          <w:rFonts w:ascii="Times New Roman" w:hAnsi="Times New Roman" w:cs="Times New Roman"/>
          <w:sz w:val="24"/>
          <w:szCs w:val="24"/>
        </w:rPr>
      </w:pPr>
      <w:r>
        <w:rPr>
          <w:rFonts w:ascii="Times New Roman" w:hAnsi="Times New Roman" w:cs="Times New Roman"/>
          <w:sz w:val="24"/>
          <w:szCs w:val="24"/>
        </w:rPr>
        <w:t xml:space="preserve">Attending now eliminates the need to find baby-sitters, rearrange feeding schedules etc. plus it adds to the joyful anticipation of your new arrival. </w:t>
      </w:r>
    </w:p>
    <w:p w:rsidR="0005258E" w:rsidRDefault="0005258E" w:rsidP="0005258E">
      <w:pPr>
        <w:pStyle w:val="NoSpacing"/>
        <w:rPr>
          <w:rFonts w:ascii="Times New Roman" w:hAnsi="Times New Roman" w:cs="Times New Roman"/>
          <w:sz w:val="24"/>
          <w:szCs w:val="24"/>
        </w:rPr>
      </w:pPr>
      <w:r>
        <w:rPr>
          <w:rFonts w:ascii="Times New Roman" w:hAnsi="Times New Roman" w:cs="Times New Roman"/>
          <w:sz w:val="24"/>
          <w:szCs w:val="24"/>
        </w:rPr>
        <w:t xml:space="preserve">Parents wishing to register for the next course which will be held on </w:t>
      </w:r>
      <w:r>
        <w:rPr>
          <w:rFonts w:ascii="Times New Roman" w:hAnsi="Times New Roman" w:cs="Times New Roman"/>
          <w:b/>
          <w:sz w:val="24"/>
          <w:szCs w:val="24"/>
        </w:rPr>
        <w:t>Monday, January 29</w:t>
      </w:r>
      <w:r>
        <w:rPr>
          <w:rFonts w:ascii="Times New Roman" w:hAnsi="Times New Roman" w:cs="Times New Roman"/>
          <w:sz w:val="24"/>
          <w:szCs w:val="24"/>
        </w:rPr>
        <w:t xml:space="preserve"> at </w:t>
      </w:r>
      <w:r>
        <w:rPr>
          <w:rFonts w:ascii="Times New Roman" w:hAnsi="Times New Roman" w:cs="Times New Roman"/>
          <w:b/>
          <w:sz w:val="24"/>
          <w:szCs w:val="24"/>
        </w:rPr>
        <w:t>7:00 pm</w:t>
      </w:r>
      <w:r>
        <w:rPr>
          <w:rFonts w:ascii="Times New Roman" w:hAnsi="Times New Roman" w:cs="Times New Roman"/>
          <w:sz w:val="24"/>
          <w:szCs w:val="24"/>
        </w:rPr>
        <w:t xml:space="preserve"> please call the parish office.  No Baptisms take place during Lent.</w:t>
      </w:r>
    </w:p>
    <w:p w:rsidR="0005258E" w:rsidRDefault="0005258E" w:rsidP="0005258E">
      <w:pPr>
        <w:spacing w:after="0" w:line="240" w:lineRule="auto"/>
        <w:rPr>
          <w:rFonts w:ascii="Times New Roman" w:hAnsi="Times New Roman" w:cs="Times New Roman"/>
          <w:sz w:val="24"/>
          <w:szCs w:val="24"/>
        </w:rPr>
      </w:pPr>
    </w:p>
    <w:p w:rsidR="0005258E" w:rsidRDefault="0005258E" w:rsidP="0005258E">
      <w:pPr>
        <w:spacing w:after="0"/>
        <w:rPr>
          <w:rFonts w:ascii="Times New Roman" w:eastAsia="Times New Roman" w:hAnsi="Times New Roman" w:cs="Times New Roman"/>
          <w:b/>
          <w:i/>
          <w:iCs/>
          <w:color w:val="403F42"/>
          <w:sz w:val="24"/>
          <w:szCs w:val="24"/>
        </w:rPr>
      </w:pPr>
      <w:r>
        <w:rPr>
          <w:rFonts w:ascii="Times New Roman" w:eastAsia="Times New Roman" w:hAnsi="Times New Roman" w:cs="Times New Roman"/>
          <w:b/>
          <w:i/>
          <w:iCs/>
          <w:color w:val="403F42"/>
          <w:sz w:val="24"/>
          <w:szCs w:val="24"/>
        </w:rPr>
        <w:t>Catholic Men’s Conference</w:t>
      </w:r>
    </w:p>
    <w:p w:rsidR="0005258E" w:rsidRDefault="0005258E" w:rsidP="0005258E">
      <w:pPr>
        <w:spacing w:after="0"/>
        <w:rPr>
          <w:rFonts w:ascii="Times New Roman" w:eastAsia="Times New Roman" w:hAnsi="Times New Roman" w:cs="Times New Roman"/>
          <w:color w:val="403F42"/>
          <w:sz w:val="24"/>
          <w:szCs w:val="24"/>
        </w:rPr>
      </w:pPr>
      <w:r>
        <w:rPr>
          <w:rFonts w:ascii="Times New Roman" w:eastAsia="Times New Roman" w:hAnsi="Times New Roman" w:cs="Times New Roman"/>
          <w:i/>
          <w:iCs/>
          <w:color w:val="403F42"/>
          <w:sz w:val="24"/>
          <w:szCs w:val="24"/>
        </w:rPr>
        <w:t>Men of Integrity: Lead by Example</w:t>
      </w:r>
      <w:r>
        <w:rPr>
          <w:rFonts w:ascii="Times New Roman" w:eastAsia="Times New Roman" w:hAnsi="Times New Roman" w:cs="Times New Roman"/>
          <w:color w:val="403F42"/>
          <w:sz w:val="24"/>
          <w:szCs w:val="24"/>
        </w:rPr>
        <w:t xml:space="preserve">. This Catholic men’s conference will be held at Holy Trinity Parish, Spruce Grove, on </w:t>
      </w:r>
      <w:r>
        <w:rPr>
          <w:rFonts w:ascii="Times New Roman" w:eastAsia="Times New Roman" w:hAnsi="Times New Roman" w:cs="Times New Roman"/>
          <w:b/>
          <w:bCs/>
          <w:color w:val="403F42"/>
          <w:sz w:val="24"/>
          <w:szCs w:val="24"/>
        </w:rPr>
        <w:t>Friday-Saturday, February 2-3</w:t>
      </w:r>
      <w:r>
        <w:rPr>
          <w:rFonts w:ascii="Times New Roman" w:eastAsia="Times New Roman" w:hAnsi="Times New Roman" w:cs="Times New Roman"/>
          <w:color w:val="403F42"/>
          <w:sz w:val="24"/>
          <w:szCs w:val="24"/>
        </w:rPr>
        <w:t xml:space="preserve">. Keynote speakers include Sean and Matt Dalton with Special Guests including Rev Miguel </w:t>
      </w:r>
      <w:proofErr w:type="spellStart"/>
      <w:r>
        <w:rPr>
          <w:rFonts w:ascii="Times New Roman" w:eastAsia="Times New Roman" w:hAnsi="Times New Roman" w:cs="Times New Roman"/>
          <w:color w:val="403F42"/>
          <w:sz w:val="24"/>
          <w:szCs w:val="24"/>
        </w:rPr>
        <w:t>Irizar</w:t>
      </w:r>
      <w:proofErr w:type="spellEnd"/>
      <w:r>
        <w:rPr>
          <w:rFonts w:ascii="Times New Roman" w:eastAsia="Times New Roman" w:hAnsi="Times New Roman" w:cs="Times New Roman"/>
          <w:color w:val="403F42"/>
          <w:sz w:val="24"/>
          <w:szCs w:val="24"/>
        </w:rPr>
        <w:t xml:space="preserve"> and Rev. Paul </w:t>
      </w:r>
      <w:proofErr w:type="spellStart"/>
      <w:r>
        <w:rPr>
          <w:rFonts w:ascii="Times New Roman" w:eastAsia="Times New Roman" w:hAnsi="Times New Roman" w:cs="Times New Roman"/>
          <w:color w:val="403F42"/>
          <w:sz w:val="24"/>
          <w:szCs w:val="24"/>
        </w:rPr>
        <w:t>Moret</w:t>
      </w:r>
      <w:proofErr w:type="spellEnd"/>
      <w:r>
        <w:rPr>
          <w:rFonts w:ascii="Times New Roman" w:eastAsia="Times New Roman" w:hAnsi="Times New Roman" w:cs="Times New Roman"/>
          <w:color w:val="403F42"/>
          <w:sz w:val="24"/>
          <w:szCs w:val="24"/>
        </w:rPr>
        <w:t xml:space="preserve">. </w:t>
      </w:r>
    </w:p>
    <w:p w:rsidR="0005258E" w:rsidRDefault="0005258E" w:rsidP="0005258E">
      <w:pPr>
        <w:spacing w:after="0"/>
        <w:rPr>
          <w:rFonts w:ascii="Times New Roman" w:eastAsia="Times New Roman" w:hAnsi="Times New Roman" w:cs="Times New Roman"/>
          <w:color w:val="403F42"/>
          <w:sz w:val="24"/>
          <w:szCs w:val="24"/>
        </w:rPr>
      </w:pPr>
      <w:r>
        <w:rPr>
          <w:rFonts w:ascii="Times New Roman" w:eastAsia="Times New Roman" w:hAnsi="Times New Roman" w:cs="Times New Roman"/>
          <w:color w:val="403F42"/>
          <w:sz w:val="24"/>
          <w:szCs w:val="24"/>
        </w:rPr>
        <w:t xml:space="preserve">Register online at </w:t>
      </w:r>
      <w:hyperlink r:id="rId4" w:tgtFrame="_blank" w:history="1">
        <w:r>
          <w:rPr>
            <w:rStyle w:val="Hyperlink"/>
            <w:rFonts w:ascii="Times New Roman" w:eastAsia="Times New Roman" w:hAnsi="Times New Roman" w:cs="Times New Roman"/>
            <w:color w:val="09A3BA"/>
            <w:sz w:val="24"/>
            <w:szCs w:val="24"/>
          </w:rPr>
          <w:t>ww.catholicfamilyministries.com</w:t>
        </w:r>
      </w:hyperlink>
      <w:r>
        <w:rPr>
          <w:rFonts w:ascii="Times New Roman" w:eastAsia="Times New Roman" w:hAnsi="Times New Roman" w:cs="Times New Roman"/>
          <w:color w:val="403F42"/>
          <w:sz w:val="24"/>
          <w:szCs w:val="24"/>
        </w:rPr>
        <w:t xml:space="preserve"> or by telephone at 780-961-3346.</w:t>
      </w:r>
    </w:p>
    <w:p w:rsidR="0005258E" w:rsidRDefault="0005258E" w:rsidP="0005258E">
      <w:pPr>
        <w:spacing w:after="0"/>
        <w:rPr>
          <w:rFonts w:ascii="Times New Roman" w:eastAsia="Times New Roman" w:hAnsi="Times New Roman" w:cs="Times New Roman"/>
          <w:color w:val="403F42"/>
          <w:sz w:val="24"/>
          <w:szCs w:val="24"/>
        </w:rPr>
      </w:pPr>
    </w:p>
    <w:p w:rsidR="0005258E" w:rsidRDefault="0005258E" w:rsidP="0005258E">
      <w:pPr>
        <w:spacing w:after="0"/>
        <w:rPr>
          <w:rFonts w:ascii="Times New Roman" w:eastAsia="Times New Roman" w:hAnsi="Times New Roman" w:cs="Times New Roman"/>
          <w:color w:val="403F42"/>
          <w:sz w:val="24"/>
          <w:szCs w:val="24"/>
        </w:rPr>
      </w:pPr>
      <w:r>
        <w:rPr>
          <w:rFonts w:ascii="Times New Roman" w:eastAsia="Times New Roman" w:hAnsi="Times New Roman" w:cs="Times New Roman"/>
          <w:b/>
          <w:color w:val="403F42"/>
          <w:sz w:val="24"/>
          <w:szCs w:val="24"/>
        </w:rPr>
        <w:t>Shadow Box</w:t>
      </w:r>
      <w:r>
        <w:rPr>
          <w:rFonts w:ascii="Times New Roman" w:eastAsia="Times New Roman" w:hAnsi="Times New Roman" w:cs="Times New Roman"/>
          <w:color w:val="403F42"/>
          <w:sz w:val="24"/>
          <w:szCs w:val="24"/>
        </w:rPr>
        <w:t xml:space="preserve"> (Paydown the Debt Donations) will be updated for 2017 donations.  If you have not previously given permission for your name to be placed on the Shadow Box and have given donations to Paydown the Debt Fund and would like your name to appear, please call the parish office.  Donations of $100 equals one square.</w:t>
      </w:r>
    </w:p>
    <w:p w:rsidR="0005258E" w:rsidRDefault="0005258E" w:rsidP="0005258E">
      <w:pPr>
        <w:spacing w:after="0"/>
        <w:rPr>
          <w:rFonts w:ascii="Times New Roman" w:eastAsia="Times New Roman" w:hAnsi="Times New Roman" w:cs="Times New Roman"/>
          <w:vanish/>
          <w:sz w:val="24"/>
          <w:szCs w:val="24"/>
        </w:rPr>
      </w:pPr>
    </w:p>
    <w:p w:rsidR="0005258E" w:rsidRDefault="0005258E" w:rsidP="0005258E">
      <w:pPr>
        <w:spacing w:after="0" w:line="240" w:lineRule="auto"/>
        <w:rPr>
          <w:rFonts w:ascii="Times New Roman" w:hAnsi="Times New Roman" w:cs="Times New Roman"/>
          <w:sz w:val="24"/>
          <w:szCs w:val="24"/>
        </w:rPr>
      </w:pPr>
    </w:p>
    <w:p w:rsidR="0005258E" w:rsidRDefault="0005258E" w:rsidP="0005258E">
      <w:pPr>
        <w:spacing w:after="0" w:line="240" w:lineRule="auto"/>
        <w:rPr>
          <w:rFonts w:ascii="Times New Roman" w:hAnsi="Times New Roman" w:cs="Times New Roman"/>
          <w:b/>
          <w:sz w:val="24"/>
          <w:szCs w:val="24"/>
        </w:rPr>
      </w:pPr>
      <w:r>
        <w:rPr>
          <w:rFonts w:ascii="Times New Roman" w:hAnsi="Times New Roman" w:cs="Times New Roman"/>
          <w:b/>
          <w:sz w:val="24"/>
          <w:szCs w:val="24"/>
        </w:rPr>
        <w:t>2017 Tax receipts may be picked up at the back of the Church.</w:t>
      </w:r>
    </w:p>
    <w:p w:rsidR="0005258E" w:rsidRDefault="0005258E" w:rsidP="0005258E">
      <w:pPr>
        <w:spacing w:after="0" w:line="240" w:lineRule="auto"/>
        <w:rPr>
          <w:rFonts w:ascii="Times New Roman" w:hAnsi="Times New Roman" w:cs="Times New Roman"/>
          <w:b/>
          <w:sz w:val="24"/>
          <w:szCs w:val="24"/>
        </w:rPr>
      </w:pPr>
    </w:p>
    <w:p w:rsidR="0005258E" w:rsidRDefault="0005258E" w:rsidP="0005258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Sign up schedule for </w:t>
      </w:r>
      <w:proofErr w:type="gramStart"/>
      <w:r>
        <w:rPr>
          <w:rFonts w:ascii="Times New Roman" w:hAnsi="Times New Roman" w:cs="Times New Roman"/>
          <w:b/>
          <w:sz w:val="24"/>
          <w:szCs w:val="24"/>
        </w:rPr>
        <w:t>24 hour</w:t>
      </w:r>
      <w:proofErr w:type="gramEnd"/>
      <w:r>
        <w:rPr>
          <w:rFonts w:ascii="Times New Roman" w:hAnsi="Times New Roman" w:cs="Times New Roman"/>
          <w:b/>
          <w:sz w:val="24"/>
          <w:szCs w:val="24"/>
        </w:rPr>
        <w:t xml:space="preserve"> Adoration on February 2</w:t>
      </w:r>
      <w:r>
        <w:rPr>
          <w:rFonts w:ascii="Times New Roman" w:hAnsi="Times New Roman" w:cs="Times New Roman"/>
          <w:b/>
          <w:sz w:val="24"/>
          <w:szCs w:val="24"/>
          <w:vertAlign w:val="superscript"/>
        </w:rPr>
        <w:t>nd</w:t>
      </w:r>
      <w:r>
        <w:rPr>
          <w:rFonts w:ascii="Times New Roman" w:hAnsi="Times New Roman" w:cs="Times New Roman"/>
          <w:b/>
          <w:sz w:val="24"/>
          <w:szCs w:val="24"/>
        </w:rPr>
        <w:t xml:space="preserve"> is in the binder at the back of the Church.  Sign up early!!</w:t>
      </w:r>
    </w:p>
    <w:p w:rsidR="0005258E" w:rsidRDefault="0005258E" w:rsidP="0005258E">
      <w:pPr>
        <w:spacing w:after="0" w:line="240" w:lineRule="auto"/>
        <w:rPr>
          <w:rFonts w:ascii="Times New Roman" w:hAnsi="Times New Roman" w:cs="Times New Roman"/>
          <w:b/>
          <w:sz w:val="24"/>
          <w:szCs w:val="24"/>
        </w:rPr>
      </w:pPr>
    </w:p>
    <w:p w:rsidR="0005258E" w:rsidRDefault="0005258E" w:rsidP="0005258E">
      <w:pPr>
        <w:spacing w:after="0" w:line="240" w:lineRule="auto"/>
        <w:rPr>
          <w:rFonts w:ascii="Times New Roman" w:hAnsi="Times New Roman" w:cs="Times New Roman"/>
          <w:sz w:val="24"/>
          <w:szCs w:val="24"/>
        </w:rPr>
      </w:pPr>
      <w:r>
        <w:rPr>
          <w:rFonts w:ascii="Times New Roman" w:hAnsi="Times New Roman" w:cs="Times New Roman"/>
          <w:b/>
          <w:sz w:val="24"/>
          <w:szCs w:val="24"/>
        </w:rPr>
        <w:t>PASTORAL CARE SPEAKER SERIES</w:t>
      </w:r>
      <w:r>
        <w:rPr>
          <w:rFonts w:ascii="Times New Roman" w:hAnsi="Times New Roman" w:cs="Times New Roman"/>
          <w:sz w:val="24"/>
          <w:szCs w:val="24"/>
        </w:rPr>
        <w:t xml:space="preserve"> Saturday, January 27 from 10:00 to noon Speaker: Patricia Gartner       Location: Assumption Hall Topic: Do you find you are forgetting more and more? Do you know the difference between normal forgetting, age related memory loss and dementia? </w:t>
      </w:r>
    </w:p>
    <w:p w:rsidR="0005258E" w:rsidRDefault="0005258E" w:rsidP="000525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You are invited to attend an educational session on what those differences are and what dementia is. Other issues that will be addressed: the different stages of dementia, communicating with someone who has dementia, the needs of the caregivers and is there a difference between dementia and Alzheimer’s? Information sheets are available at our entrances. A light lunch will be provided, so please RSVP to 780-468-4071.  If you signed up when Patricia spoke in November, please call to confirm you are able to attend. </w:t>
      </w:r>
    </w:p>
    <w:p w:rsidR="0005258E" w:rsidRDefault="0005258E" w:rsidP="0005258E">
      <w:pPr>
        <w:spacing w:after="0" w:line="240" w:lineRule="auto"/>
        <w:rPr>
          <w:rFonts w:ascii="Times New Roman" w:hAnsi="Times New Roman" w:cs="Times New Roman"/>
          <w:sz w:val="24"/>
          <w:szCs w:val="24"/>
        </w:rPr>
      </w:pPr>
      <w:r>
        <w:rPr>
          <w:rFonts w:ascii="Times New Roman" w:hAnsi="Times New Roman" w:cs="Times New Roman"/>
          <w:sz w:val="24"/>
          <w:szCs w:val="24"/>
        </w:rPr>
        <w:t>Mass</w:t>
      </w:r>
    </w:p>
    <w:p w:rsidR="0005258E" w:rsidRDefault="0005258E" w:rsidP="0005258E">
      <w:pPr>
        <w:spacing w:after="0" w:line="240" w:lineRule="auto"/>
        <w:rPr>
          <w:rFonts w:ascii="Times New Roman" w:hAnsi="Times New Roman" w:cs="Times New Roman"/>
          <w:sz w:val="24"/>
          <w:szCs w:val="24"/>
        </w:rPr>
      </w:pPr>
    </w:p>
    <w:p w:rsidR="0005258E" w:rsidRDefault="0005258E" w:rsidP="0005258E">
      <w:pPr>
        <w:spacing w:after="0"/>
        <w:rPr>
          <w:rFonts w:ascii="Times New Roman" w:eastAsia="Times New Roman" w:hAnsi="Times New Roman" w:cs="Times New Roman"/>
          <w:b/>
          <w:bCs/>
          <w:color w:val="860038"/>
          <w:sz w:val="24"/>
          <w:szCs w:val="24"/>
        </w:rPr>
      </w:pPr>
      <w:proofErr w:type="spellStart"/>
      <w:r>
        <w:rPr>
          <w:rFonts w:ascii="Times New Roman" w:eastAsia="Times New Roman" w:hAnsi="Times New Roman" w:cs="Times New Roman"/>
          <w:b/>
          <w:bCs/>
          <w:color w:val="860038"/>
          <w:sz w:val="24"/>
          <w:szCs w:val="24"/>
        </w:rPr>
        <w:t>L'Arche</w:t>
      </w:r>
      <w:proofErr w:type="spellEnd"/>
      <w:r>
        <w:rPr>
          <w:rFonts w:ascii="Times New Roman" w:eastAsia="Times New Roman" w:hAnsi="Times New Roman" w:cs="Times New Roman"/>
          <w:b/>
          <w:bCs/>
          <w:color w:val="860038"/>
          <w:sz w:val="24"/>
          <w:szCs w:val="24"/>
        </w:rPr>
        <w:t xml:space="preserve"> Bowl-a-Thon</w:t>
      </w:r>
    </w:p>
    <w:p w:rsidR="0005258E" w:rsidRDefault="0005258E" w:rsidP="0005258E">
      <w:pPr>
        <w:spacing w:after="0"/>
        <w:rPr>
          <w:rFonts w:ascii="Times New Roman" w:eastAsia="Times New Roman" w:hAnsi="Times New Roman" w:cs="Times New Roman"/>
          <w:color w:val="403F42"/>
          <w:sz w:val="24"/>
          <w:szCs w:val="24"/>
        </w:rPr>
      </w:pPr>
      <w:r>
        <w:rPr>
          <w:rFonts w:ascii="Times New Roman" w:eastAsia="Times New Roman" w:hAnsi="Times New Roman" w:cs="Times New Roman"/>
          <w:color w:val="403F42"/>
          <w:sz w:val="24"/>
          <w:szCs w:val="24"/>
        </w:rPr>
        <w:t xml:space="preserve">The </w:t>
      </w:r>
      <w:proofErr w:type="spellStart"/>
      <w:r>
        <w:rPr>
          <w:rFonts w:ascii="Times New Roman" w:eastAsia="Times New Roman" w:hAnsi="Times New Roman" w:cs="Times New Roman"/>
          <w:color w:val="403F42"/>
          <w:sz w:val="24"/>
          <w:szCs w:val="24"/>
        </w:rPr>
        <w:t>L’Arche</w:t>
      </w:r>
      <w:proofErr w:type="spellEnd"/>
      <w:r>
        <w:rPr>
          <w:rFonts w:ascii="Times New Roman" w:eastAsia="Times New Roman" w:hAnsi="Times New Roman" w:cs="Times New Roman"/>
          <w:color w:val="403F42"/>
          <w:sz w:val="24"/>
          <w:szCs w:val="24"/>
        </w:rPr>
        <w:t xml:space="preserve"> Association of Edmonton will hold its annual Bowl-a-Thon on </w:t>
      </w:r>
      <w:r>
        <w:rPr>
          <w:rFonts w:ascii="Times New Roman" w:eastAsia="Times New Roman" w:hAnsi="Times New Roman" w:cs="Times New Roman"/>
          <w:b/>
          <w:bCs/>
          <w:color w:val="403F42"/>
          <w:sz w:val="24"/>
          <w:szCs w:val="24"/>
        </w:rPr>
        <w:t>Saturday, January 27,</w:t>
      </w:r>
      <w:r>
        <w:rPr>
          <w:rFonts w:ascii="Times New Roman" w:eastAsia="Times New Roman" w:hAnsi="Times New Roman" w:cs="Times New Roman"/>
          <w:color w:val="403F42"/>
          <w:sz w:val="24"/>
          <w:szCs w:val="24"/>
        </w:rPr>
        <w:t xml:space="preserve"> at 1:30 p.m. at Bonnie </w:t>
      </w:r>
      <w:proofErr w:type="spellStart"/>
      <w:r>
        <w:rPr>
          <w:rFonts w:ascii="Times New Roman" w:eastAsia="Times New Roman" w:hAnsi="Times New Roman" w:cs="Times New Roman"/>
          <w:color w:val="403F42"/>
          <w:sz w:val="24"/>
          <w:szCs w:val="24"/>
        </w:rPr>
        <w:t>Doon</w:t>
      </w:r>
      <w:proofErr w:type="spellEnd"/>
      <w:r>
        <w:rPr>
          <w:rFonts w:ascii="Times New Roman" w:eastAsia="Times New Roman" w:hAnsi="Times New Roman" w:cs="Times New Roman"/>
          <w:color w:val="403F42"/>
          <w:sz w:val="24"/>
          <w:szCs w:val="24"/>
        </w:rPr>
        <w:t xml:space="preserve"> Bowling Lanes. Registration fee is $20, which includes two games and shoe rental. Funds </w:t>
      </w:r>
      <w:r>
        <w:rPr>
          <w:rFonts w:ascii="Times New Roman" w:eastAsia="Times New Roman" w:hAnsi="Times New Roman" w:cs="Times New Roman"/>
          <w:color w:val="403F42"/>
          <w:sz w:val="24"/>
          <w:szCs w:val="24"/>
        </w:rPr>
        <w:lastRenderedPageBreak/>
        <w:t xml:space="preserve">raised at this event are used to support </w:t>
      </w:r>
      <w:proofErr w:type="spellStart"/>
      <w:r>
        <w:rPr>
          <w:rFonts w:ascii="Times New Roman" w:eastAsia="Times New Roman" w:hAnsi="Times New Roman" w:cs="Times New Roman"/>
          <w:color w:val="403F42"/>
          <w:sz w:val="24"/>
          <w:szCs w:val="24"/>
        </w:rPr>
        <w:t>L’Arche</w:t>
      </w:r>
      <w:proofErr w:type="spellEnd"/>
      <w:r>
        <w:rPr>
          <w:rFonts w:ascii="Times New Roman" w:eastAsia="Times New Roman" w:hAnsi="Times New Roman" w:cs="Times New Roman"/>
          <w:color w:val="403F42"/>
          <w:sz w:val="24"/>
          <w:szCs w:val="24"/>
        </w:rPr>
        <w:t xml:space="preserve"> communities in need in the world. For more information or to register, call Maria at 780-465-0618, ext. 206, or email mmastrih@larcheedmonton.org.</w:t>
      </w:r>
    </w:p>
    <w:p w:rsidR="0005258E" w:rsidRDefault="0005258E" w:rsidP="0005258E">
      <w:pPr>
        <w:spacing w:after="0"/>
        <w:rPr>
          <w:rFonts w:ascii="Times New Roman" w:eastAsia="Times New Roman" w:hAnsi="Times New Roman" w:cs="Times New Roman"/>
          <w:color w:val="403F42"/>
          <w:sz w:val="24"/>
          <w:szCs w:val="24"/>
        </w:rPr>
      </w:pPr>
      <w:proofErr w:type="spellStart"/>
      <w:r>
        <w:rPr>
          <w:rFonts w:ascii="Times New Roman" w:eastAsia="Times New Roman" w:hAnsi="Times New Roman" w:cs="Times New Roman"/>
          <w:color w:val="403F42"/>
          <w:sz w:val="24"/>
          <w:szCs w:val="24"/>
        </w:rPr>
        <w:t>L’Arche</w:t>
      </w:r>
      <w:proofErr w:type="spellEnd"/>
      <w:r>
        <w:rPr>
          <w:rFonts w:ascii="Times New Roman" w:eastAsia="Times New Roman" w:hAnsi="Times New Roman" w:cs="Times New Roman"/>
          <w:color w:val="403F42"/>
          <w:sz w:val="24"/>
          <w:szCs w:val="24"/>
        </w:rPr>
        <w:t xml:space="preserve"> Edmonton is a non-profit charitable organization that has been providing homes and support to adults with developmental disabilities for the past 45 years. It is part of the international </w:t>
      </w:r>
      <w:proofErr w:type="spellStart"/>
      <w:r>
        <w:rPr>
          <w:rFonts w:ascii="Times New Roman" w:eastAsia="Times New Roman" w:hAnsi="Times New Roman" w:cs="Times New Roman"/>
          <w:color w:val="403F42"/>
          <w:sz w:val="24"/>
          <w:szCs w:val="24"/>
        </w:rPr>
        <w:t>L’Arche</w:t>
      </w:r>
      <w:proofErr w:type="spellEnd"/>
      <w:r>
        <w:rPr>
          <w:rFonts w:ascii="Times New Roman" w:eastAsia="Times New Roman" w:hAnsi="Times New Roman" w:cs="Times New Roman"/>
          <w:color w:val="403F42"/>
          <w:sz w:val="24"/>
          <w:szCs w:val="24"/>
        </w:rPr>
        <w:t xml:space="preserve"> organization founded by humanitarian Jean Vanier over 50 years ago. </w:t>
      </w:r>
    </w:p>
    <w:p w:rsidR="0005258E" w:rsidRDefault="0005258E" w:rsidP="0005258E">
      <w:pPr>
        <w:spacing w:after="0"/>
        <w:rPr>
          <w:rFonts w:ascii="Times New Roman" w:eastAsia="Times New Roman" w:hAnsi="Times New Roman" w:cs="Times New Roman"/>
          <w:b/>
          <w:i/>
          <w:iCs/>
          <w:color w:val="403F42"/>
          <w:sz w:val="24"/>
          <w:szCs w:val="24"/>
        </w:rPr>
      </w:pPr>
    </w:p>
    <w:p w:rsidR="0005258E" w:rsidRDefault="0005258E" w:rsidP="0005258E">
      <w:pPr>
        <w:spacing w:after="0"/>
        <w:rPr>
          <w:rFonts w:ascii="Times New Roman" w:eastAsia="Times New Roman" w:hAnsi="Times New Roman" w:cs="Times New Roman"/>
          <w:color w:val="403F42"/>
          <w:sz w:val="21"/>
          <w:szCs w:val="21"/>
        </w:rPr>
      </w:pPr>
      <w:r>
        <w:rPr>
          <w:rFonts w:ascii="Times New Roman" w:eastAsia="Times New Roman" w:hAnsi="Times New Roman" w:cs="Times New Roman"/>
          <w:b/>
          <w:bCs/>
          <w:color w:val="860038"/>
          <w:sz w:val="24"/>
          <w:szCs w:val="24"/>
        </w:rPr>
        <w:t>World Day of Prayer for Consecrated Life</w:t>
      </w:r>
    </w:p>
    <w:p w:rsidR="0005258E" w:rsidRDefault="0005258E" w:rsidP="0005258E">
      <w:pPr>
        <w:spacing w:after="0"/>
        <w:rPr>
          <w:rFonts w:ascii="Times New Roman" w:eastAsia="Times New Roman" w:hAnsi="Times New Roman" w:cs="Times New Roman"/>
          <w:color w:val="403F42"/>
          <w:sz w:val="24"/>
          <w:szCs w:val="24"/>
        </w:rPr>
      </w:pPr>
      <w:r>
        <w:rPr>
          <w:rFonts w:ascii="Times New Roman" w:eastAsia="Times New Roman" w:hAnsi="Times New Roman" w:cs="Times New Roman"/>
          <w:color w:val="403F42"/>
          <w:sz w:val="24"/>
          <w:szCs w:val="24"/>
        </w:rPr>
        <w:t xml:space="preserve">The Council of Consecrated Women invites everyone to join Bishop Gregory Bittman and the consecrated persons in the Archdiocese at a Eucharistic celebration at St. Joseph Basilica on </w:t>
      </w:r>
      <w:r>
        <w:rPr>
          <w:rFonts w:ascii="Times New Roman" w:eastAsia="Times New Roman" w:hAnsi="Times New Roman" w:cs="Times New Roman"/>
          <w:b/>
          <w:bCs/>
          <w:color w:val="403F42"/>
          <w:sz w:val="24"/>
          <w:szCs w:val="24"/>
        </w:rPr>
        <w:t>Friday, February. 2</w:t>
      </w:r>
      <w:r>
        <w:rPr>
          <w:rFonts w:ascii="Times New Roman" w:eastAsia="Times New Roman" w:hAnsi="Times New Roman" w:cs="Times New Roman"/>
          <w:color w:val="403F42"/>
          <w:sz w:val="24"/>
          <w:szCs w:val="24"/>
        </w:rPr>
        <w:t> at 5:30 p.m. It is a wonderful opportunity to gather with our religious in gratitude and joy. A reception will follow in the church hall.  </w:t>
      </w:r>
    </w:p>
    <w:p w:rsidR="0005258E" w:rsidRDefault="0005258E" w:rsidP="0005258E">
      <w:pPr>
        <w:shd w:val="clear" w:color="auto" w:fill="FFFFFF"/>
        <w:spacing w:after="0" w:line="240" w:lineRule="auto"/>
        <w:rPr>
          <w:rFonts w:ascii="Times New Roman" w:eastAsia="Times New Roman" w:hAnsi="Times New Roman" w:cs="Times New Roman"/>
          <w:color w:val="000000"/>
          <w:sz w:val="24"/>
          <w:szCs w:val="24"/>
          <w:lang w:eastAsia="en-CA"/>
        </w:rPr>
      </w:pPr>
    </w:p>
    <w:p w:rsidR="0005258E" w:rsidRDefault="0005258E" w:rsidP="0005258E">
      <w:pPr>
        <w:spacing w:after="0" w:line="240" w:lineRule="auto"/>
        <w:rPr>
          <w:rFonts w:ascii="Times New Roman" w:eastAsia="Times New Roman" w:hAnsi="Times New Roman" w:cs="Times New Roman"/>
          <w:b/>
          <w:color w:val="1A1A1A"/>
          <w:sz w:val="24"/>
          <w:szCs w:val="24"/>
        </w:rPr>
      </w:pPr>
      <w:r>
        <w:rPr>
          <w:rFonts w:ascii="Times New Roman" w:eastAsia="Times New Roman" w:hAnsi="Times New Roman" w:cs="Times New Roman"/>
          <w:b/>
          <w:color w:val="1A1A1A"/>
          <w:sz w:val="24"/>
          <w:szCs w:val="24"/>
        </w:rPr>
        <w:t xml:space="preserve">CSS MASS OF THANKSGIVING </w:t>
      </w:r>
    </w:p>
    <w:p w:rsidR="0005258E" w:rsidRDefault="0005258E" w:rsidP="0005258E">
      <w:pPr>
        <w:spacing w:after="0"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 xml:space="preserve">Catholic Social Services invites you to a </w:t>
      </w:r>
      <w:proofErr w:type="gramStart"/>
      <w:r>
        <w:rPr>
          <w:rFonts w:ascii="Times New Roman" w:eastAsia="Times New Roman" w:hAnsi="Times New Roman" w:cs="Times New Roman"/>
          <w:color w:val="1A1A1A"/>
          <w:sz w:val="24"/>
          <w:szCs w:val="24"/>
        </w:rPr>
        <w:t>thanksgiving  celebration</w:t>
      </w:r>
      <w:proofErr w:type="gramEnd"/>
      <w:r>
        <w:rPr>
          <w:rFonts w:ascii="Times New Roman" w:eastAsia="Times New Roman" w:hAnsi="Times New Roman" w:cs="Times New Roman"/>
          <w:color w:val="1A1A1A"/>
          <w:sz w:val="24"/>
          <w:szCs w:val="24"/>
        </w:rPr>
        <w:t xml:space="preserve"> as we conclude our fall Sign of Hope appeal.     Archbishop Richard Smith will lead us in Mass on this special occasion with a reception to follow.  Join us at St. Thomas More Parish (210 Haddow </w:t>
      </w:r>
      <w:proofErr w:type="gramStart"/>
      <w:r>
        <w:rPr>
          <w:rFonts w:ascii="Times New Roman" w:eastAsia="Times New Roman" w:hAnsi="Times New Roman" w:cs="Times New Roman"/>
          <w:color w:val="1A1A1A"/>
          <w:sz w:val="24"/>
          <w:szCs w:val="24"/>
        </w:rPr>
        <w:t xml:space="preserve">Close,   </w:t>
      </w:r>
      <w:proofErr w:type="gramEnd"/>
      <w:r>
        <w:rPr>
          <w:rFonts w:ascii="Times New Roman" w:eastAsia="Times New Roman" w:hAnsi="Times New Roman" w:cs="Times New Roman"/>
          <w:color w:val="1A1A1A"/>
          <w:sz w:val="24"/>
          <w:szCs w:val="24"/>
        </w:rPr>
        <w:t xml:space="preserve">    Edmonton) on Thursday, January 25 at 7:00 pm.   RSVP - 780.432.1137.  </w:t>
      </w:r>
    </w:p>
    <w:p w:rsidR="0005258E" w:rsidRDefault="0005258E" w:rsidP="0005258E">
      <w:pPr>
        <w:shd w:val="clear" w:color="auto" w:fill="FFFFFF"/>
        <w:spacing w:after="0" w:line="240" w:lineRule="auto"/>
        <w:rPr>
          <w:rFonts w:ascii="Times New Roman" w:eastAsia="Times New Roman" w:hAnsi="Times New Roman" w:cs="Times New Roman"/>
          <w:b/>
          <w:bCs/>
          <w:color w:val="000000"/>
          <w:sz w:val="24"/>
          <w:szCs w:val="24"/>
          <w:lang w:val="en-US" w:eastAsia="en-CA"/>
        </w:rPr>
      </w:pPr>
    </w:p>
    <w:p w:rsidR="0005258E" w:rsidRDefault="0005258E" w:rsidP="0005258E">
      <w:pPr>
        <w:shd w:val="clear" w:color="auto" w:fill="FFFFFF"/>
        <w:spacing w:after="0" w:line="240" w:lineRule="auto"/>
        <w:rPr>
          <w:rFonts w:ascii="Times New Roman" w:eastAsia="Times New Roman" w:hAnsi="Times New Roman" w:cs="Times New Roman"/>
          <w:b/>
          <w:bCs/>
          <w:color w:val="000000"/>
          <w:sz w:val="24"/>
          <w:szCs w:val="24"/>
          <w:lang w:val="en-US" w:eastAsia="en-CA"/>
        </w:rPr>
      </w:pPr>
      <w:r>
        <w:rPr>
          <w:rFonts w:ascii="Times New Roman" w:eastAsia="Times New Roman" w:hAnsi="Times New Roman" w:cs="Times New Roman"/>
          <w:b/>
          <w:bCs/>
          <w:color w:val="000000"/>
          <w:sz w:val="24"/>
          <w:szCs w:val="24"/>
          <w:lang w:val="en-US" w:eastAsia="en-CA"/>
        </w:rPr>
        <w:t xml:space="preserve">Palm branches for Ash Wednesday </w:t>
      </w:r>
    </w:p>
    <w:p w:rsidR="0005258E" w:rsidRDefault="0005258E" w:rsidP="0005258E">
      <w:pPr>
        <w:shd w:val="clear" w:color="auto" w:fill="FFFFFF"/>
        <w:spacing w:after="0" w:line="240" w:lineRule="auto"/>
        <w:rPr>
          <w:rFonts w:ascii="Times New Roman" w:eastAsia="Times New Roman" w:hAnsi="Times New Roman" w:cs="Times New Roman"/>
          <w:b/>
          <w:bCs/>
          <w:color w:val="000000"/>
          <w:sz w:val="24"/>
          <w:szCs w:val="24"/>
          <w:lang w:val="en-US" w:eastAsia="en-CA"/>
        </w:rPr>
      </w:pPr>
      <w:r>
        <w:rPr>
          <w:rFonts w:ascii="Times New Roman" w:eastAsia="Times New Roman" w:hAnsi="Times New Roman" w:cs="Times New Roman"/>
          <w:b/>
          <w:bCs/>
          <w:color w:val="000000"/>
          <w:sz w:val="24"/>
          <w:szCs w:val="24"/>
          <w:lang w:val="en-US" w:eastAsia="en-CA"/>
        </w:rPr>
        <w:t>Please bring in your palm branches from last year before February 11, 2018, so that we can have them prepared for Ash Wednesday, February 14, 2018.  Thank you!</w:t>
      </w:r>
    </w:p>
    <w:p w:rsidR="0005258E" w:rsidRDefault="0005258E" w:rsidP="0005258E">
      <w:pPr>
        <w:shd w:val="clear" w:color="auto" w:fill="FFFFFF"/>
        <w:spacing w:after="0" w:line="240" w:lineRule="auto"/>
        <w:rPr>
          <w:rFonts w:ascii="Times New Roman" w:eastAsia="Times New Roman" w:hAnsi="Times New Roman" w:cs="Times New Roman"/>
          <w:b/>
          <w:bCs/>
          <w:color w:val="000000"/>
          <w:sz w:val="24"/>
          <w:szCs w:val="24"/>
          <w:lang w:val="en-US" w:eastAsia="en-CA"/>
        </w:rPr>
      </w:pPr>
    </w:p>
    <w:p w:rsidR="0005258E" w:rsidRDefault="0005258E" w:rsidP="0005258E">
      <w:pPr>
        <w:shd w:val="clear" w:color="auto" w:fill="FFFFFF"/>
        <w:spacing w:after="0" w:line="240" w:lineRule="auto"/>
        <w:rPr>
          <w:rStyle w:val="Hyperlink"/>
        </w:rPr>
      </w:pPr>
      <w:r>
        <w:rPr>
          <w:rFonts w:ascii="Times New Roman" w:eastAsia="Times New Roman" w:hAnsi="Times New Roman" w:cs="Times New Roman"/>
          <w:b/>
          <w:bCs/>
          <w:color w:val="000000"/>
          <w:sz w:val="24"/>
          <w:szCs w:val="24"/>
          <w:lang w:val="en-US" w:eastAsia="en-CA"/>
        </w:rPr>
        <w:t>Holy Trinity Youth</w:t>
      </w:r>
      <w:r>
        <w:rPr>
          <w:rFonts w:ascii="Times New Roman" w:eastAsia="Times New Roman" w:hAnsi="Times New Roman" w:cs="Times New Roman"/>
          <w:bCs/>
          <w:color w:val="000000"/>
          <w:sz w:val="24"/>
          <w:szCs w:val="24"/>
          <w:lang w:val="en-US" w:eastAsia="en-CA"/>
        </w:rPr>
        <w:t xml:space="preserve"> Rally </w:t>
      </w:r>
      <w:proofErr w:type="gramStart"/>
      <w:r>
        <w:rPr>
          <w:rFonts w:ascii="Times New Roman" w:eastAsia="Times New Roman" w:hAnsi="Times New Roman" w:cs="Times New Roman"/>
          <w:bCs/>
          <w:color w:val="000000"/>
          <w:sz w:val="24"/>
          <w:szCs w:val="24"/>
          <w:lang w:val="en-US" w:eastAsia="en-CA"/>
        </w:rPr>
        <w:t>For</w:t>
      </w:r>
      <w:proofErr w:type="gramEnd"/>
      <w:r>
        <w:rPr>
          <w:rFonts w:ascii="Times New Roman" w:eastAsia="Times New Roman" w:hAnsi="Times New Roman" w:cs="Times New Roman"/>
          <w:bCs/>
          <w:color w:val="000000"/>
          <w:sz w:val="24"/>
          <w:szCs w:val="24"/>
          <w:lang w:val="en-US" w:eastAsia="en-CA"/>
        </w:rPr>
        <w:t xml:space="preserve"> Youth Grades 7 - 12 Saturday February 24, 2018 - 10:00 am to 9:00 pm Something Beautiful For GOD Register by February 3rd to get a T-Shirt. Keynote speaker: Fr. Mario Fernandes, OCD. Cost $45.00 Contact Holy Trinity Parish Youth to register: call 780-960-0135 or email: youth@trinitycatholic.net    Website: </w:t>
      </w:r>
      <w:hyperlink r:id="rId5" w:history="1">
        <w:r>
          <w:rPr>
            <w:rStyle w:val="Hyperlink"/>
            <w:rFonts w:ascii="Times New Roman" w:eastAsia="Times New Roman" w:hAnsi="Times New Roman" w:cs="Times New Roman"/>
            <w:bCs/>
            <w:sz w:val="24"/>
            <w:szCs w:val="24"/>
            <w:lang w:val="en-US" w:eastAsia="en-CA"/>
          </w:rPr>
          <w:t>www.htyouth.ws</w:t>
        </w:r>
      </w:hyperlink>
    </w:p>
    <w:p w:rsidR="0005258E" w:rsidRDefault="0005258E" w:rsidP="0005258E">
      <w:pPr>
        <w:shd w:val="clear" w:color="auto" w:fill="FFFFFF"/>
        <w:spacing w:after="0" w:line="240" w:lineRule="auto"/>
        <w:rPr>
          <w:color w:val="000000"/>
        </w:rPr>
      </w:pPr>
    </w:p>
    <w:p w:rsidR="0005258E" w:rsidRDefault="0005258E" w:rsidP="0005258E">
      <w:pPr>
        <w:rPr>
          <w:rFonts w:ascii="Times New Roman" w:hAnsi="Times New Roman" w:cs="Times New Roman"/>
          <w:sz w:val="24"/>
          <w:szCs w:val="24"/>
          <w:lang w:val="en-US" w:eastAsia="en-CA"/>
        </w:rPr>
      </w:pPr>
      <w:r>
        <w:rPr>
          <w:rFonts w:ascii="Times New Roman" w:hAnsi="Times New Roman" w:cs="Times New Roman"/>
          <w:b/>
          <w:sz w:val="24"/>
          <w:szCs w:val="24"/>
          <w:lang w:val="en-US" w:eastAsia="en-CA"/>
        </w:rPr>
        <w:t>AB March for Life Pasta Supper &amp; Silent Auction</w:t>
      </w:r>
      <w:r>
        <w:rPr>
          <w:rFonts w:ascii="Times New Roman" w:hAnsi="Times New Roman" w:cs="Times New Roman"/>
          <w:sz w:val="24"/>
          <w:szCs w:val="24"/>
          <w:lang w:val="en-US" w:eastAsia="en-CA"/>
        </w:rPr>
        <w:t xml:space="preserve"> on Saturday, Feb 10, 2018 at 5:30pm at St. </w:t>
      </w:r>
      <w:proofErr w:type="gramStart"/>
      <w:r>
        <w:rPr>
          <w:rFonts w:ascii="Times New Roman" w:hAnsi="Times New Roman" w:cs="Times New Roman"/>
          <w:sz w:val="24"/>
          <w:szCs w:val="24"/>
          <w:lang w:val="en-US" w:eastAsia="en-CA"/>
        </w:rPr>
        <w:t>Joseph’s  Basilica</w:t>
      </w:r>
      <w:proofErr w:type="gramEnd"/>
      <w:r>
        <w:rPr>
          <w:rFonts w:ascii="Times New Roman" w:hAnsi="Times New Roman" w:cs="Times New Roman"/>
          <w:sz w:val="24"/>
          <w:szCs w:val="24"/>
          <w:lang w:val="en-US" w:eastAsia="en-CA"/>
        </w:rPr>
        <w:t>.  Help support Alberta’s annual pro-life march.  Great food, great bake sale, great deals!  Tickets $</w:t>
      </w:r>
      <w:proofErr w:type="gramStart"/>
      <w:r>
        <w:rPr>
          <w:rFonts w:ascii="Times New Roman" w:hAnsi="Times New Roman" w:cs="Times New Roman"/>
          <w:sz w:val="24"/>
          <w:szCs w:val="24"/>
          <w:lang w:val="en-US" w:eastAsia="en-CA"/>
        </w:rPr>
        <w:t>15,  children</w:t>
      </w:r>
      <w:proofErr w:type="gramEnd"/>
      <w:r>
        <w:rPr>
          <w:rFonts w:ascii="Times New Roman" w:hAnsi="Times New Roman" w:cs="Times New Roman"/>
          <w:sz w:val="24"/>
          <w:szCs w:val="24"/>
          <w:lang w:val="en-US" w:eastAsia="en-CA"/>
        </w:rPr>
        <w:t xml:space="preserve"> 7 and under free.  780 807 8972 or Patsy 587 589 3194.</w:t>
      </w:r>
    </w:p>
    <w:p w:rsidR="0005258E" w:rsidRDefault="0005258E" w:rsidP="0005258E">
      <w:pPr>
        <w:spacing w:after="0"/>
        <w:rPr>
          <w:rFonts w:ascii="Georgia" w:eastAsia="Times New Roman" w:hAnsi="Georgia"/>
          <w:color w:val="403F42"/>
          <w:sz w:val="21"/>
          <w:szCs w:val="21"/>
        </w:rPr>
      </w:pPr>
      <w:r>
        <w:rPr>
          <w:rFonts w:ascii="Arial" w:eastAsia="Times New Roman" w:hAnsi="Arial" w:cs="Arial"/>
          <w:b/>
          <w:bCs/>
          <w:color w:val="860038"/>
          <w:sz w:val="24"/>
          <w:szCs w:val="24"/>
        </w:rPr>
        <w:t>Day of Confessions</w:t>
      </w:r>
    </w:p>
    <w:p w:rsidR="0005258E" w:rsidRDefault="0005258E" w:rsidP="0005258E">
      <w:pPr>
        <w:spacing w:after="0"/>
        <w:rPr>
          <w:rFonts w:ascii="Georgia" w:eastAsia="Times New Roman" w:hAnsi="Georgia"/>
          <w:bCs/>
          <w:color w:val="403F42"/>
          <w:sz w:val="21"/>
          <w:szCs w:val="21"/>
        </w:rPr>
      </w:pPr>
      <w:r>
        <w:rPr>
          <w:rFonts w:ascii="Georgia" w:eastAsia="Times New Roman" w:hAnsi="Georgia"/>
          <w:color w:val="403F42"/>
          <w:sz w:val="21"/>
          <w:szCs w:val="21"/>
        </w:rPr>
        <w:t xml:space="preserve">The 2018 archdiocesan Day of Confessions will take place on </w:t>
      </w:r>
      <w:r>
        <w:rPr>
          <w:rFonts w:ascii="Georgia" w:eastAsia="Times New Roman" w:hAnsi="Georgia"/>
          <w:b/>
          <w:bCs/>
          <w:color w:val="403F42"/>
          <w:sz w:val="21"/>
          <w:szCs w:val="21"/>
        </w:rPr>
        <w:t xml:space="preserve">Tuesday, February 20.  </w:t>
      </w:r>
      <w:r>
        <w:rPr>
          <w:rFonts w:ascii="Georgia" w:eastAsia="Times New Roman" w:hAnsi="Georgia"/>
          <w:bCs/>
          <w:color w:val="403F42"/>
          <w:sz w:val="21"/>
          <w:szCs w:val="21"/>
        </w:rPr>
        <w:t>Fr. Arlan will be in the parish office between 10:00 a.m. &amp; 4:00 p.m. to hear confessions.</w:t>
      </w:r>
    </w:p>
    <w:p w:rsidR="0005258E" w:rsidRDefault="0005258E" w:rsidP="0005258E">
      <w:pPr>
        <w:spacing w:after="0"/>
        <w:rPr>
          <w:rFonts w:ascii="Georgia" w:eastAsia="Times New Roman" w:hAnsi="Georgia"/>
          <w:color w:val="403F42"/>
          <w:sz w:val="21"/>
          <w:szCs w:val="21"/>
        </w:rPr>
      </w:pPr>
    </w:p>
    <w:tbl>
      <w:tblPr>
        <w:tblW w:w="5000" w:type="pct"/>
        <w:jc w:val="center"/>
        <w:tblCellMar>
          <w:left w:w="0" w:type="dxa"/>
          <w:right w:w="0" w:type="dxa"/>
        </w:tblCellMar>
        <w:tblLook w:val="04A0" w:firstRow="1" w:lastRow="0" w:firstColumn="1" w:lastColumn="0" w:noHBand="0" w:noVBand="1"/>
      </w:tblPr>
      <w:tblGrid>
        <w:gridCol w:w="5400"/>
        <w:gridCol w:w="5400"/>
      </w:tblGrid>
      <w:tr w:rsidR="0005258E" w:rsidTr="0005258E">
        <w:trPr>
          <w:jc w:val="center"/>
        </w:trPr>
        <w:tc>
          <w:tcPr>
            <w:tcW w:w="2500" w:type="pct"/>
          </w:tcPr>
          <w:tbl>
            <w:tblPr>
              <w:tblW w:w="5000" w:type="pct"/>
              <w:tblCellMar>
                <w:left w:w="0" w:type="dxa"/>
                <w:right w:w="0" w:type="dxa"/>
              </w:tblCellMar>
              <w:tblLook w:val="04A0" w:firstRow="1" w:lastRow="0" w:firstColumn="1" w:lastColumn="0" w:noHBand="0" w:noVBand="1"/>
            </w:tblPr>
            <w:tblGrid>
              <w:gridCol w:w="5400"/>
            </w:tblGrid>
            <w:tr w:rsidR="0005258E">
              <w:tc>
                <w:tcPr>
                  <w:tcW w:w="0" w:type="auto"/>
                  <w:tcMar>
                    <w:top w:w="150" w:type="dxa"/>
                    <w:left w:w="300" w:type="dxa"/>
                    <w:bottom w:w="150" w:type="dxa"/>
                    <w:right w:w="150" w:type="dxa"/>
                  </w:tcMar>
                  <w:hideMark/>
                </w:tcPr>
                <w:p w:rsidR="0005258E" w:rsidRDefault="0005258E">
                  <w:pPr>
                    <w:rPr>
                      <w:rFonts w:ascii="Georgia" w:eastAsia="Times New Roman" w:hAnsi="Georgia"/>
                      <w:color w:val="403F42"/>
                      <w:sz w:val="21"/>
                      <w:szCs w:val="21"/>
                    </w:rPr>
                  </w:pPr>
                  <w:r>
                    <w:rPr>
                      <w:rFonts w:ascii="Arial" w:eastAsia="Times New Roman" w:hAnsi="Arial" w:cs="Arial"/>
                      <w:b/>
                      <w:bCs/>
                      <w:color w:val="860038"/>
                      <w:sz w:val="24"/>
                      <w:szCs w:val="24"/>
                    </w:rPr>
                    <w:t>'Hear the Word of God and Do It'</w:t>
                  </w:r>
                </w:p>
              </w:tc>
            </w:tr>
            <w:tr w:rsidR="0005258E">
              <w:tc>
                <w:tcPr>
                  <w:tcW w:w="0" w:type="auto"/>
                  <w:tcMar>
                    <w:top w:w="0" w:type="dxa"/>
                    <w:left w:w="300" w:type="dxa"/>
                    <w:bottom w:w="0" w:type="dxa"/>
                    <w:right w:w="150" w:type="dxa"/>
                  </w:tcMar>
                  <w:hideMark/>
                </w:tcPr>
                <w:p w:rsidR="0005258E" w:rsidRDefault="0005258E">
                  <w:pPr>
                    <w:jc w:val="right"/>
                    <w:rPr>
                      <w:rFonts w:ascii="Calibri" w:eastAsia="Times New Roman" w:hAnsi="Calibri"/>
                    </w:rPr>
                  </w:pPr>
                  <w:r>
                    <w:rPr>
                      <w:rFonts w:eastAsia="Times New Roman"/>
                      <w:noProof/>
                    </w:rPr>
                    <w:drawing>
                      <wp:inline distT="0" distB="0" distL="0" distR="0">
                        <wp:extent cx="2562225" cy="1704975"/>
                        <wp:effectExtent l="0" t="0" r="9525" b="9525"/>
                        <wp:docPr id="2" name="Picture 2" descr="http://files.constantcontact.com/c6171228601/d65e15dc-59b6-431b-acf7-0af541ba77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les.constantcontact.com/c6171228601/d65e15dc-59b6-431b-acf7-0af541ba771a.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62225" cy="1704975"/>
                                </a:xfrm>
                                <a:prstGeom prst="rect">
                                  <a:avLst/>
                                </a:prstGeom>
                                <a:noFill/>
                                <a:ln>
                                  <a:noFill/>
                                </a:ln>
                              </pic:spPr>
                            </pic:pic>
                          </a:graphicData>
                        </a:graphic>
                      </wp:inline>
                    </w:drawing>
                  </w:r>
                </w:p>
              </w:tc>
            </w:tr>
          </w:tbl>
          <w:p w:rsidR="0005258E" w:rsidRDefault="0005258E">
            <w:pPr>
              <w:rPr>
                <w:rFonts w:ascii="Calibri" w:eastAsia="Times New Roman" w:hAnsi="Calibri" w:cs="Calibri"/>
                <w:vanish/>
              </w:rPr>
            </w:pPr>
          </w:p>
          <w:tbl>
            <w:tblPr>
              <w:tblW w:w="5000" w:type="pct"/>
              <w:tblCellMar>
                <w:left w:w="0" w:type="dxa"/>
                <w:right w:w="0" w:type="dxa"/>
              </w:tblCellMar>
              <w:tblLook w:val="04A0" w:firstRow="1" w:lastRow="0" w:firstColumn="1" w:lastColumn="0" w:noHBand="0" w:noVBand="1"/>
            </w:tblPr>
            <w:tblGrid>
              <w:gridCol w:w="5400"/>
            </w:tblGrid>
            <w:tr w:rsidR="0005258E">
              <w:tc>
                <w:tcPr>
                  <w:tcW w:w="0" w:type="auto"/>
                  <w:hideMark/>
                </w:tcPr>
                <w:tbl>
                  <w:tblPr>
                    <w:tblW w:w="5000" w:type="pct"/>
                    <w:jc w:val="center"/>
                    <w:tblCellMar>
                      <w:left w:w="0" w:type="dxa"/>
                      <w:right w:w="0" w:type="dxa"/>
                    </w:tblCellMar>
                    <w:tblLook w:val="04A0" w:firstRow="1" w:lastRow="0" w:firstColumn="1" w:lastColumn="0" w:noHBand="0" w:noVBand="1"/>
                  </w:tblPr>
                  <w:tblGrid>
                    <w:gridCol w:w="5400"/>
                  </w:tblGrid>
                  <w:tr w:rsidR="0005258E">
                    <w:trPr>
                      <w:trHeight w:val="15"/>
                      <w:jc w:val="center"/>
                    </w:trPr>
                    <w:tc>
                      <w:tcPr>
                        <w:tcW w:w="5000" w:type="pct"/>
                        <w:tcMar>
                          <w:top w:w="0" w:type="dxa"/>
                          <w:left w:w="0" w:type="dxa"/>
                          <w:bottom w:w="450" w:type="dxa"/>
                          <w:right w:w="0" w:type="dxa"/>
                        </w:tcMar>
                        <w:hideMark/>
                      </w:tcPr>
                      <w:p w:rsidR="0005258E" w:rsidRDefault="0005258E">
                        <w:pPr>
                          <w:spacing w:line="15" w:lineRule="atLeast"/>
                          <w:jc w:val="center"/>
                          <w:rPr>
                            <w:rFonts w:eastAsia="Times New Roman"/>
                          </w:rPr>
                        </w:pPr>
                        <w:r>
                          <w:rPr>
                            <w:rFonts w:eastAsia="Times New Roman"/>
                            <w:noProof/>
                          </w:rPr>
                          <w:drawing>
                            <wp:inline distT="0" distB="0" distL="0" distR="0">
                              <wp:extent cx="47625" cy="9525"/>
                              <wp:effectExtent l="0" t="0" r="0" b="0"/>
                              <wp:docPr id="1" name="Picture 1"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ssl.constantcontact.com/letters/images/1101116784221/S.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05258E" w:rsidRDefault="0005258E">
                  <w:pPr>
                    <w:jc w:val="center"/>
                  </w:pPr>
                </w:p>
              </w:tc>
            </w:tr>
            <w:tr w:rsidR="0005258E">
              <w:tc>
                <w:tcPr>
                  <w:tcW w:w="0" w:type="auto"/>
                  <w:tcMar>
                    <w:top w:w="150" w:type="dxa"/>
                    <w:left w:w="300" w:type="dxa"/>
                    <w:bottom w:w="150" w:type="dxa"/>
                    <w:right w:w="150" w:type="dxa"/>
                  </w:tcMar>
                  <w:vAlign w:val="center"/>
                  <w:hideMark/>
                </w:tcPr>
                <w:tbl>
                  <w:tblPr>
                    <w:tblW w:w="5000" w:type="pct"/>
                    <w:tblLook w:val="04A0" w:firstRow="1" w:lastRow="0" w:firstColumn="1" w:lastColumn="0" w:noHBand="0" w:noVBand="1"/>
                  </w:tblPr>
                  <w:tblGrid>
                    <w:gridCol w:w="4950"/>
                  </w:tblGrid>
                  <w:tr w:rsidR="0005258E">
                    <w:tc>
                      <w:tcPr>
                        <w:tcW w:w="0" w:type="auto"/>
                        <w:tcMar>
                          <w:top w:w="0" w:type="dxa"/>
                          <w:left w:w="0" w:type="dxa"/>
                          <w:bottom w:w="0" w:type="dxa"/>
                          <w:right w:w="0" w:type="dxa"/>
                        </w:tcMar>
                        <w:hideMark/>
                      </w:tcPr>
                      <w:p w:rsidR="0005258E" w:rsidRDefault="0005258E">
                        <w:pPr>
                          <w:rPr>
                            <w:sz w:val="20"/>
                            <w:szCs w:val="20"/>
                            <w:lang w:eastAsia="en-CA"/>
                          </w:rPr>
                        </w:pPr>
                      </w:p>
                    </w:tc>
                  </w:tr>
                </w:tbl>
                <w:p w:rsidR="0005258E" w:rsidRDefault="0005258E"/>
              </w:tc>
            </w:tr>
          </w:tbl>
          <w:p w:rsidR="0005258E" w:rsidRDefault="0005258E">
            <w:pPr>
              <w:autoSpaceDE w:val="0"/>
              <w:autoSpaceDN w:val="0"/>
              <w:adjustRightInd w:val="0"/>
              <w:spacing w:after="0" w:line="240" w:lineRule="auto"/>
              <w:rPr>
                <w:rFonts w:ascii="Times New Roman" w:hAnsi="Times New Roman" w:cs="Times New Roman"/>
                <w:color w:val="000000"/>
                <w:sz w:val="24"/>
                <w:szCs w:val="24"/>
              </w:rPr>
            </w:pPr>
          </w:p>
          <w:p w:rsidR="0005258E" w:rsidRDefault="0005258E">
            <w:pPr>
              <w:rPr>
                <w:rFonts w:ascii="Times New Roman" w:eastAsia="Times New Roman" w:hAnsi="Times New Roman" w:cs="Times New Roman"/>
                <w:sz w:val="20"/>
                <w:szCs w:val="20"/>
              </w:rPr>
            </w:pPr>
          </w:p>
        </w:tc>
        <w:tc>
          <w:tcPr>
            <w:tcW w:w="2500" w:type="pct"/>
            <w:hideMark/>
          </w:tcPr>
          <w:tbl>
            <w:tblPr>
              <w:tblW w:w="5000" w:type="pct"/>
              <w:tblCellMar>
                <w:left w:w="0" w:type="dxa"/>
                <w:right w:w="0" w:type="dxa"/>
              </w:tblCellMar>
              <w:tblLook w:val="04A0" w:firstRow="1" w:lastRow="0" w:firstColumn="1" w:lastColumn="0" w:noHBand="0" w:noVBand="1"/>
            </w:tblPr>
            <w:tblGrid>
              <w:gridCol w:w="5400"/>
            </w:tblGrid>
            <w:tr w:rsidR="0005258E">
              <w:tc>
                <w:tcPr>
                  <w:tcW w:w="0" w:type="auto"/>
                  <w:tcMar>
                    <w:top w:w="150" w:type="dxa"/>
                    <w:left w:w="150" w:type="dxa"/>
                    <w:bottom w:w="150" w:type="dxa"/>
                    <w:right w:w="300" w:type="dxa"/>
                  </w:tcMar>
                </w:tcPr>
                <w:p w:rsidR="0005258E" w:rsidRDefault="0005258E">
                  <w:pPr>
                    <w:rPr>
                      <w:rFonts w:ascii="Georgia" w:eastAsia="Times New Roman" w:hAnsi="Georgia"/>
                      <w:color w:val="403F42"/>
                      <w:sz w:val="21"/>
                      <w:szCs w:val="21"/>
                    </w:rPr>
                  </w:pPr>
                  <w:r>
                    <w:rPr>
                      <w:rFonts w:ascii="Georgia" w:eastAsia="Times New Roman" w:hAnsi="Georgia"/>
                      <w:b/>
                      <w:bCs/>
                      <w:color w:val="1A1A1A"/>
                      <w:sz w:val="21"/>
                      <w:szCs w:val="21"/>
                    </w:rPr>
                    <w:lastRenderedPageBreak/>
                    <w:t xml:space="preserve">Living in the Word </w:t>
                  </w:r>
                  <w:r>
                    <w:rPr>
                      <w:rFonts w:ascii="Georgia" w:eastAsia="Times New Roman" w:hAnsi="Georgia"/>
                      <w:color w:val="1A1A1A"/>
                      <w:sz w:val="21"/>
                      <w:szCs w:val="21"/>
                    </w:rPr>
                    <w:t> </w:t>
                  </w:r>
                  <w:r>
                    <w:rPr>
                      <w:rFonts w:ascii="Times New Roman" w:eastAsia="Times New Roman" w:hAnsi="Times New Roman" w:cs="Times New Roman"/>
                      <w:color w:val="1A1A1A"/>
                      <w:sz w:val="21"/>
                      <w:szCs w:val="21"/>
                    </w:rPr>
                    <w:t>̶</w:t>
                  </w:r>
                  <w:r>
                    <w:rPr>
                      <w:rFonts w:ascii="Georgia" w:eastAsia="Times New Roman" w:hAnsi="Georgia"/>
                      <w:color w:val="1A1A1A"/>
                      <w:sz w:val="21"/>
                      <w:szCs w:val="21"/>
                    </w:rPr>
                    <w:t xml:space="preserve"> </w:t>
                  </w:r>
                  <w:r>
                    <w:rPr>
                      <w:rFonts w:ascii="Georgia" w:eastAsia="Times New Roman" w:hAnsi="Georgia"/>
                      <w:color w:val="403F42"/>
                      <w:sz w:val="21"/>
                      <w:szCs w:val="21"/>
                    </w:rPr>
                    <w:t>St. John writes these beautiful words at the beginning of his first letter: "We declare to you what was from the beginning, what we have heard, what we have seen with our eyes, what we have looked at and touched with our hands, concerning the word of life— this life was revealed, and we have seen it and testify to it, and declare to you the eternal life that was with the Father and was revealed to us— we declare to you what we have seen and heard so that you also may have fellowship with us; and truly our fellowship is with the Father and with his Son Jesus Christ. We are writing these things so that our joy may be complete." (1John 1:1-4)</w:t>
                  </w:r>
                </w:p>
                <w:p w:rsidR="0005258E" w:rsidRDefault="0005258E">
                  <w:pPr>
                    <w:rPr>
                      <w:rFonts w:ascii="Georgia" w:eastAsia="Times New Roman" w:hAnsi="Georgia"/>
                      <w:color w:val="403F42"/>
                      <w:sz w:val="21"/>
                      <w:szCs w:val="21"/>
                    </w:rPr>
                  </w:pPr>
                </w:p>
                <w:p w:rsidR="0005258E" w:rsidRDefault="0005258E">
                  <w:pPr>
                    <w:rPr>
                      <w:rFonts w:ascii="Georgia" w:eastAsia="Times New Roman" w:hAnsi="Georgia" w:cs="Calibri"/>
                      <w:color w:val="403F42"/>
                      <w:sz w:val="21"/>
                      <w:szCs w:val="21"/>
                    </w:rPr>
                  </w:pPr>
                </w:p>
                <w:tbl>
                  <w:tblPr>
                    <w:tblW w:w="5000" w:type="pct"/>
                    <w:tblCellMar>
                      <w:left w:w="0" w:type="dxa"/>
                      <w:right w:w="0" w:type="dxa"/>
                    </w:tblCellMar>
                    <w:tblLook w:val="04A0" w:firstRow="1" w:lastRow="0" w:firstColumn="1" w:lastColumn="0" w:noHBand="0" w:noVBand="1"/>
                  </w:tblPr>
                  <w:tblGrid>
                    <w:gridCol w:w="4950"/>
                  </w:tblGrid>
                  <w:tr w:rsidR="0005258E">
                    <w:tc>
                      <w:tcPr>
                        <w:tcW w:w="0" w:type="auto"/>
                        <w:tcMar>
                          <w:top w:w="150" w:type="dxa"/>
                          <w:left w:w="300" w:type="dxa"/>
                          <w:bottom w:w="150" w:type="dxa"/>
                          <w:right w:w="150" w:type="dxa"/>
                        </w:tcMar>
                        <w:hideMark/>
                      </w:tcPr>
                      <w:p w:rsidR="0005258E" w:rsidRDefault="0005258E">
                        <w:pPr>
                          <w:rPr>
                            <w:rFonts w:ascii="Georgia" w:eastAsia="Times New Roman" w:hAnsi="Georgia" w:cs="Calibri"/>
                            <w:color w:val="403F42"/>
                            <w:sz w:val="21"/>
                            <w:szCs w:val="21"/>
                          </w:rPr>
                        </w:pPr>
                      </w:p>
                    </w:tc>
                  </w:tr>
                </w:tbl>
                <w:p w:rsidR="0005258E" w:rsidRDefault="0005258E">
                  <w:pPr>
                    <w:rPr>
                      <w:rFonts w:ascii="Calibri" w:eastAsia="Times New Roman" w:hAnsi="Calibri" w:cs="Calibri"/>
                      <w:vanish/>
                    </w:rPr>
                  </w:pPr>
                </w:p>
                <w:tbl>
                  <w:tblPr>
                    <w:tblW w:w="5000" w:type="pct"/>
                    <w:tblCellMar>
                      <w:left w:w="0" w:type="dxa"/>
                      <w:right w:w="0" w:type="dxa"/>
                    </w:tblCellMar>
                    <w:tblLook w:val="04A0" w:firstRow="1" w:lastRow="0" w:firstColumn="1" w:lastColumn="0" w:noHBand="0" w:noVBand="1"/>
                  </w:tblPr>
                  <w:tblGrid>
                    <w:gridCol w:w="4950"/>
                  </w:tblGrid>
                  <w:tr w:rsidR="0005258E">
                    <w:tc>
                      <w:tcPr>
                        <w:tcW w:w="0" w:type="auto"/>
                        <w:tcMar>
                          <w:top w:w="150" w:type="dxa"/>
                          <w:left w:w="300" w:type="dxa"/>
                          <w:bottom w:w="150" w:type="dxa"/>
                          <w:right w:w="150" w:type="dxa"/>
                        </w:tcMar>
                      </w:tcPr>
                      <w:p w:rsidR="0005258E" w:rsidRDefault="0005258E">
                        <w:pPr>
                          <w:rPr>
                            <w:rFonts w:ascii="Georgia" w:eastAsia="Times New Roman" w:hAnsi="Georgia"/>
                            <w:color w:val="403F42"/>
                            <w:sz w:val="21"/>
                            <w:szCs w:val="21"/>
                          </w:rPr>
                        </w:pPr>
                      </w:p>
                    </w:tc>
                  </w:tr>
                </w:tbl>
                <w:p w:rsidR="0005258E" w:rsidRDefault="0005258E">
                  <w:pPr>
                    <w:jc w:val="both"/>
                    <w:rPr>
                      <w:rFonts w:ascii="Georgia" w:eastAsia="Times New Roman" w:hAnsi="Georgia" w:cs="Calibri"/>
                      <w:color w:val="403F42"/>
                      <w:sz w:val="21"/>
                      <w:szCs w:val="21"/>
                    </w:rPr>
                  </w:pPr>
                </w:p>
              </w:tc>
            </w:tr>
          </w:tbl>
          <w:p w:rsidR="0005258E" w:rsidRDefault="0005258E">
            <w:pPr>
              <w:spacing w:after="0"/>
            </w:pPr>
          </w:p>
        </w:tc>
      </w:tr>
    </w:tbl>
    <w:p w:rsidR="003C18BD" w:rsidRDefault="0005258E">
      <w:bookmarkStart w:id="0" w:name="_GoBack"/>
      <w:bookmarkEnd w:id="0"/>
    </w:p>
    <w:sectPr w:rsidR="003C18BD" w:rsidSect="0005258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58E"/>
    <w:rsid w:val="0005258E"/>
    <w:rsid w:val="00075420"/>
    <w:rsid w:val="00D5022B"/>
    <w:rsid w:val="00F96F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AF164D-505F-4170-B19D-9BDA889AC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258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258E"/>
    <w:rPr>
      <w:color w:val="0000FF"/>
      <w:u w:val="single"/>
    </w:rPr>
  </w:style>
  <w:style w:type="paragraph" w:styleId="NormalWeb">
    <w:name w:val="Normal (Web)"/>
    <w:basedOn w:val="Normal"/>
    <w:uiPriority w:val="99"/>
    <w:semiHidden/>
    <w:unhideWhenUsed/>
    <w:rsid w:val="0005258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Spacing">
    <w:name w:val="No Spacing"/>
    <w:uiPriority w:val="1"/>
    <w:qFormat/>
    <w:rsid w:val="0005258E"/>
    <w:pPr>
      <w:spacing w:after="0" w:line="240" w:lineRule="auto"/>
    </w:pPr>
  </w:style>
  <w:style w:type="character" w:customStyle="1" w:styleId="object">
    <w:name w:val="object"/>
    <w:basedOn w:val="DefaultParagraphFont"/>
    <w:rsid w:val="00052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69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htyouth.ws" TargetMode="External"/><Relationship Id="rId4" Type="http://schemas.openxmlformats.org/officeDocument/2006/relationships/hyperlink" Target="http://r20.rs6.net/tn.jsp?f=001sQydN59tyhLzeRM9s9bHsEFZ5Gt2ZAxDipdLWpnPw3Cha2TY8v9cZfkjrI2UpwPM430jen12y5C-Z8d7HyDPgpgQ6mG0caqeykrdobD1hfFJfycugh8oN44CcIg9qh8omu1NRVRytiI9UhPCAtN4HZnGAGLfWG-bhDIXG_EZUto=&amp;c=8JILj3hZVXh8tlwhdp8oUOw-F_vzmCmTbDyO453so79KEqrZBGdR0A==&amp;ch=VNiG0NxLBBRMhiY0X1vu-jiv12J7wh3nQeUAIqgk21YVakn4UOkdC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973</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 Vital</dc:creator>
  <cp:keywords/>
  <dc:description/>
  <cp:lastModifiedBy>Saint Vital</cp:lastModifiedBy>
  <cp:revision>1</cp:revision>
  <dcterms:created xsi:type="dcterms:W3CDTF">2018-01-19T18:13:00Z</dcterms:created>
  <dcterms:modified xsi:type="dcterms:W3CDTF">2018-01-19T18:14:00Z</dcterms:modified>
</cp:coreProperties>
</file>