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9D" w:rsidRDefault="0050459D" w:rsidP="0050459D">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 to Actual Collection (April 17</w:t>
      </w:r>
      <w:r>
        <w:rPr>
          <w:rFonts w:ascii="Book Antiqua" w:eastAsiaTheme="minorHAnsi" w:hAnsi="Book Antiqua"/>
          <w:b/>
          <w:color w:val="000000"/>
          <w:sz w:val="24"/>
          <w:szCs w:val="24"/>
          <w:u w:val="single"/>
          <w:vertAlign w:val="superscript"/>
          <w:lang w:val="en-CA"/>
        </w:rPr>
        <w:t>th</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50459D" w:rsidTr="0050459D">
        <w:tc>
          <w:tcPr>
            <w:tcW w:w="2689" w:type="dxa"/>
            <w:tcBorders>
              <w:top w:val="single" w:sz="4" w:space="0" w:color="auto"/>
              <w:left w:val="single" w:sz="4" w:space="0" w:color="auto"/>
              <w:bottom w:val="single" w:sz="4" w:space="0" w:color="auto"/>
              <w:right w:val="single" w:sz="4" w:space="0" w:color="auto"/>
            </w:tcBorders>
          </w:tcPr>
          <w:p w:rsidR="0050459D" w:rsidRDefault="0050459D">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50459D" w:rsidTr="0050459D">
        <w:tc>
          <w:tcPr>
            <w:tcW w:w="2689"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50459D" w:rsidTr="0050459D">
        <w:tc>
          <w:tcPr>
            <w:tcW w:w="2689"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April 17</w:t>
            </w:r>
            <w:r>
              <w:rPr>
                <w:rFonts w:ascii="Book Antiqua" w:eastAsiaTheme="minorHAnsi" w:hAnsi="Book Antiqua"/>
                <w:color w:val="000000"/>
                <w:vertAlign w:val="superscript"/>
                <w:lang w:val="en-CA"/>
              </w:rPr>
              <w:t>th</w:t>
            </w:r>
            <w:r>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3,821.00</w:t>
            </w:r>
          </w:p>
        </w:tc>
        <w:tc>
          <w:tcPr>
            <w:tcW w:w="2126"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283.00</w:t>
            </w:r>
          </w:p>
        </w:tc>
        <w:tc>
          <w:tcPr>
            <w:tcW w:w="1985"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1,492.00</w:t>
            </w:r>
          </w:p>
        </w:tc>
      </w:tr>
      <w:tr w:rsidR="0050459D" w:rsidTr="0050459D">
        <w:tc>
          <w:tcPr>
            <w:tcW w:w="2689" w:type="dxa"/>
            <w:tcBorders>
              <w:top w:val="single" w:sz="4" w:space="0" w:color="auto"/>
              <w:left w:val="single" w:sz="4" w:space="0" w:color="auto"/>
              <w:bottom w:val="single" w:sz="4" w:space="0" w:color="auto"/>
              <w:right w:val="single" w:sz="4" w:space="0" w:color="auto"/>
            </w:tcBorders>
          </w:tcPr>
          <w:p w:rsidR="0050459D" w:rsidRDefault="0050459D">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-102.00</w:t>
            </w:r>
          </w:p>
        </w:tc>
        <w:tc>
          <w:tcPr>
            <w:tcW w:w="2126"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168.00</w:t>
            </w:r>
          </w:p>
        </w:tc>
        <w:tc>
          <w:tcPr>
            <w:tcW w:w="1985" w:type="dxa"/>
            <w:tcBorders>
              <w:top w:val="single" w:sz="4" w:space="0" w:color="auto"/>
              <w:left w:val="single" w:sz="4" w:space="0" w:color="auto"/>
              <w:bottom w:val="single" w:sz="4" w:space="0" w:color="auto"/>
              <w:right w:val="single" w:sz="4" w:space="0" w:color="auto"/>
            </w:tcBorders>
            <w:hideMark/>
          </w:tcPr>
          <w:p w:rsidR="0050459D" w:rsidRDefault="0050459D">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492.00</w:t>
            </w:r>
          </w:p>
        </w:tc>
      </w:tr>
    </w:tbl>
    <w:p w:rsidR="0050459D" w:rsidRDefault="0050459D" w:rsidP="0050459D">
      <w:pPr>
        <w:rPr>
          <w:bCs/>
          <w:sz w:val="24"/>
          <w:szCs w:val="24"/>
        </w:rPr>
      </w:pPr>
    </w:p>
    <w:p w:rsidR="0050459D" w:rsidRDefault="0050459D" w:rsidP="0050459D">
      <w:pPr>
        <w:jc w:val="both"/>
        <w:rPr>
          <w:b/>
          <w:sz w:val="24"/>
          <w:szCs w:val="24"/>
          <w:u w:val="single"/>
        </w:rPr>
      </w:pPr>
      <w:r>
        <w:rPr>
          <w:b/>
          <w:sz w:val="24"/>
          <w:szCs w:val="24"/>
          <w:u w:val="single"/>
        </w:rPr>
        <w:t>MASS INTENTIONS</w:t>
      </w:r>
    </w:p>
    <w:p w:rsidR="0050459D" w:rsidRDefault="0050459D" w:rsidP="0050459D">
      <w:pPr>
        <w:jc w:val="both"/>
        <w:rPr>
          <w:sz w:val="24"/>
          <w:szCs w:val="24"/>
        </w:rPr>
      </w:pPr>
      <w:r>
        <w:rPr>
          <w:sz w:val="24"/>
          <w:szCs w:val="24"/>
        </w:rPr>
        <w:t>Saturday, April 23</w:t>
      </w:r>
      <w:r>
        <w:rPr>
          <w:sz w:val="24"/>
          <w:szCs w:val="24"/>
          <w:vertAlign w:val="superscript"/>
        </w:rPr>
        <w:t>rd</w:t>
      </w:r>
      <w:r>
        <w:rPr>
          <w:sz w:val="24"/>
          <w:szCs w:val="24"/>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Mr. Dolores Borja Valle</w:t>
      </w:r>
    </w:p>
    <w:p w:rsidR="0050459D" w:rsidRDefault="0050459D" w:rsidP="0050459D">
      <w:pPr>
        <w:jc w:val="both"/>
        <w:rPr>
          <w:sz w:val="24"/>
          <w:szCs w:val="24"/>
        </w:rPr>
      </w:pPr>
      <w:r>
        <w:rPr>
          <w:sz w:val="24"/>
          <w:szCs w:val="24"/>
        </w:rPr>
        <w:t xml:space="preserve">Sunday, April </w:t>
      </w:r>
      <w:proofErr w:type="gramStart"/>
      <w:r>
        <w:rPr>
          <w:sz w:val="24"/>
          <w:szCs w:val="24"/>
        </w:rPr>
        <w:t>24</w:t>
      </w:r>
      <w:r>
        <w:rPr>
          <w:sz w:val="24"/>
          <w:szCs w:val="24"/>
          <w:vertAlign w:val="superscript"/>
        </w:rPr>
        <w:t>th</w:t>
      </w:r>
      <w:r>
        <w:rPr>
          <w:sz w:val="24"/>
          <w:szCs w:val="24"/>
        </w:rPr>
        <w:t xml:space="preserve"> </w:t>
      </w:r>
      <w:r>
        <w:rPr>
          <w:sz w:val="32"/>
          <w:szCs w:val="32"/>
        </w:rPr>
        <w:t xml:space="preserve"> </w:t>
      </w:r>
      <w:r>
        <w:rPr>
          <w:b/>
          <w:sz w:val="32"/>
          <w:szCs w:val="32"/>
        </w:rPr>
        <w:t>+</w:t>
      </w:r>
      <w:proofErr w:type="gramEnd"/>
      <w:r>
        <w:rPr>
          <w:sz w:val="24"/>
          <w:szCs w:val="24"/>
        </w:rPr>
        <w:t xml:space="preserve">  Lil </w:t>
      </w:r>
      <w:proofErr w:type="spellStart"/>
      <w:r>
        <w:rPr>
          <w:sz w:val="24"/>
          <w:szCs w:val="24"/>
        </w:rPr>
        <w:t>Karpetz</w:t>
      </w:r>
      <w:proofErr w:type="spellEnd"/>
    </w:p>
    <w:p w:rsidR="0050459D" w:rsidRDefault="0050459D" w:rsidP="0050459D">
      <w:pPr>
        <w:jc w:val="both"/>
        <w:rPr>
          <w:sz w:val="24"/>
          <w:szCs w:val="24"/>
        </w:rPr>
      </w:pPr>
      <w:r>
        <w:rPr>
          <w:sz w:val="24"/>
          <w:szCs w:val="24"/>
        </w:rPr>
        <w:t xml:space="preserve">Thursday, April </w:t>
      </w:r>
      <w:proofErr w:type="gramStart"/>
      <w:r>
        <w:rPr>
          <w:sz w:val="24"/>
          <w:szCs w:val="24"/>
        </w:rPr>
        <w:t>28</w:t>
      </w:r>
      <w:r>
        <w:rPr>
          <w:sz w:val="24"/>
          <w:szCs w:val="24"/>
          <w:vertAlign w:val="superscript"/>
        </w:rPr>
        <w:t>th</w:t>
      </w:r>
      <w:r>
        <w:rPr>
          <w:sz w:val="24"/>
          <w:szCs w:val="24"/>
        </w:rPr>
        <w:t xml:space="preserve">  </w:t>
      </w:r>
      <w:r>
        <w:rPr>
          <w:b/>
          <w:sz w:val="32"/>
          <w:szCs w:val="32"/>
        </w:rPr>
        <w:t>+</w:t>
      </w:r>
      <w:proofErr w:type="gramEnd"/>
      <w:r>
        <w:rPr>
          <w:sz w:val="24"/>
          <w:szCs w:val="24"/>
        </w:rPr>
        <w:t xml:space="preserve"> Armand </w:t>
      </w:r>
      <w:proofErr w:type="spellStart"/>
      <w:r>
        <w:rPr>
          <w:sz w:val="24"/>
          <w:szCs w:val="24"/>
        </w:rPr>
        <w:t>Boudeau</w:t>
      </w:r>
      <w:proofErr w:type="spellEnd"/>
    </w:p>
    <w:p w:rsidR="0050459D" w:rsidRDefault="0050459D" w:rsidP="0050459D">
      <w:pPr>
        <w:jc w:val="both"/>
        <w:rPr>
          <w:sz w:val="24"/>
          <w:szCs w:val="24"/>
        </w:rPr>
      </w:pPr>
      <w:r>
        <w:rPr>
          <w:sz w:val="24"/>
          <w:szCs w:val="24"/>
        </w:rPr>
        <w:t>Friday, April 29</w:t>
      </w:r>
      <w:r>
        <w:rPr>
          <w:sz w:val="24"/>
          <w:szCs w:val="24"/>
          <w:vertAlign w:val="superscript"/>
        </w:rPr>
        <w:t>th</w:t>
      </w:r>
      <w:r>
        <w:rPr>
          <w:sz w:val="24"/>
          <w:szCs w:val="24"/>
        </w:rPr>
        <w:t xml:space="preserve">   </w:t>
      </w:r>
      <w:r>
        <w:rPr>
          <w:rFonts w:ascii="Calibri" w:hAnsi="Calibri"/>
          <w:color w:val="000000"/>
        </w:rPr>
        <w:t> </w:t>
      </w:r>
      <w:r>
        <w:rPr>
          <w:b/>
          <w:sz w:val="32"/>
          <w:szCs w:val="32"/>
        </w:rPr>
        <w:t xml:space="preserve">+ </w:t>
      </w:r>
      <w:r>
        <w:rPr>
          <w:sz w:val="24"/>
          <w:szCs w:val="24"/>
        </w:rPr>
        <w:t xml:space="preserve">Lil </w:t>
      </w:r>
      <w:proofErr w:type="spellStart"/>
      <w:r>
        <w:rPr>
          <w:sz w:val="24"/>
          <w:szCs w:val="24"/>
        </w:rPr>
        <w:t>Karpetz</w:t>
      </w:r>
      <w:proofErr w:type="spellEnd"/>
    </w:p>
    <w:p w:rsidR="0050459D" w:rsidRDefault="0050459D" w:rsidP="0050459D">
      <w:pPr>
        <w:jc w:val="both"/>
        <w:rPr>
          <w:sz w:val="24"/>
          <w:szCs w:val="24"/>
        </w:rPr>
      </w:pPr>
    </w:p>
    <w:p w:rsidR="0050459D" w:rsidRDefault="0050459D" w:rsidP="0050459D">
      <w:pPr>
        <w:pStyle w:val="BodyText"/>
        <w:rPr>
          <w:rFonts w:ascii="Times New Roman" w:hAnsi="Times New Roman"/>
          <w:b/>
          <w:color w:val="000000"/>
          <w:u w:val="single"/>
        </w:rPr>
      </w:pPr>
      <w:r>
        <w:rPr>
          <w:rFonts w:ascii="Times New Roman" w:hAnsi="Times New Roman"/>
          <w:b/>
          <w:color w:val="000000"/>
          <w:u w:val="single"/>
        </w:rPr>
        <w:t>BAPTISM PREPARATION</w:t>
      </w:r>
    </w:p>
    <w:p w:rsidR="0050459D" w:rsidRDefault="0050459D" w:rsidP="0050459D">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50459D" w:rsidRDefault="0050459D" w:rsidP="0050459D">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Thursday, May 19</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50459D" w:rsidRDefault="0050459D" w:rsidP="0050459D">
      <w:pPr>
        <w:rPr>
          <w:b/>
          <w:bCs/>
          <w:sz w:val="24"/>
          <w:szCs w:val="24"/>
          <w:u w:val="single"/>
        </w:rPr>
      </w:pPr>
    </w:p>
    <w:p w:rsidR="0050459D" w:rsidRDefault="0050459D" w:rsidP="0050459D">
      <w:pPr>
        <w:rPr>
          <w:sz w:val="24"/>
          <w:szCs w:val="24"/>
          <w:lang w:val="en-CA" w:eastAsia="en-CA"/>
        </w:rPr>
      </w:pPr>
      <w:r>
        <w:rPr>
          <w:b/>
          <w:bCs/>
          <w:sz w:val="24"/>
          <w:szCs w:val="24"/>
          <w:lang w:val="en-CA" w:eastAsia="en-CA"/>
        </w:rPr>
        <w:t>ST. VITAL CWL FATHER’S DAY RAFFLE</w:t>
      </w:r>
      <w:r>
        <w:rPr>
          <w:sz w:val="24"/>
          <w:szCs w:val="24"/>
          <w:lang w:val="en-CA" w:eastAsia="en-CA"/>
        </w:rPr>
        <w:t xml:space="preserve"> (license #433071) “The Gift of Time”</w:t>
      </w:r>
    </w:p>
    <w:p w:rsidR="0050459D" w:rsidRDefault="0050459D" w:rsidP="0050459D">
      <w:pPr>
        <w:rPr>
          <w:sz w:val="24"/>
          <w:szCs w:val="24"/>
          <w:lang w:val="en-CA" w:eastAsia="en-CA"/>
        </w:rPr>
      </w:pPr>
      <w:r>
        <w:rPr>
          <w:b/>
          <w:bCs/>
          <w:sz w:val="24"/>
          <w:szCs w:val="24"/>
          <w:lang w:val="en-CA" w:eastAsia="en-CA"/>
        </w:rPr>
        <w:t>1st Prize</w:t>
      </w:r>
      <w:r>
        <w:rPr>
          <w:sz w:val="24"/>
          <w:szCs w:val="24"/>
          <w:lang w:val="en-CA" w:eastAsia="en-CA"/>
        </w:rPr>
        <w:t>- Prime Time- Handmade Wall clock, value $500</w:t>
      </w:r>
    </w:p>
    <w:p w:rsidR="0050459D" w:rsidRDefault="0050459D" w:rsidP="0050459D">
      <w:pPr>
        <w:rPr>
          <w:sz w:val="24"/>
          <w:szCs w:val="24"/>
          <w:lang w:val="en-CA" w:eastAsia="en-CA"/>
        </w:rPr>
      </w:pPr>
      <w:r>
        <w:rPr>
          <w:b/>
          <w:bCs/>
          <w:sz w:val="24"/>
          <w:szCs w:val="24"/>
          <w:lang w:val="en-CA" w:eastAsia="en-CA"/>
        </w:rPr>
        <w:t>2nd Prize</w:t>
      </w:r>
      <w:r>
        <w:rPr>
          <w:sz w:val="24"/>
          <w:szCs w:val="24"/>
          <w:lang w:val="en-CA" w:eastAsia="en-CA"/>
        </w:rPr>
        <w:t>- Family Time - Pizza-Que</w:t>
      </w:r>
      <w:proofErr w:type="gramStart"/>
      <w:r>
        <w:rPr>
          <w:sz w:val="24"/>
          <w:szCs w:val="24"/>
          <w:lang w:val="en-CA" w:eastAsia="en-CA"/>
        </w:rPr>
        <w:t>,  2</w:t>
      </w:r>
      <w:proofErr w:type="gramEnd"/>
      <w:r>
        <w:rPr>
          <w:sz w:val="24"/>
          <w:szCs w:val="24"/>
          <w:lang w:val="en-CA" w:eastAsia="en-CA"/>
        </w:rPr>
        <w:t xml:space="preserve"> Golf Passes and prize basket, value $450</w:t>
      </w:r>
    </w:p>
    <w:p w:rsidR="0050459D" w:rsidRDefault="0050459D" w:rsidP="0050459D">
      <w:pPr>
        <w:rPr>
          <w:sz w:val="24"/>
          <w:szCs w:val="24"/>
          <w:lang w:val="en-CA" w:eastAsia="en-CA"/>
        </w:rPr>
      </w:pPr>
      <w:r>
        <w:rPr>
          <w:b/>
          <w:bCs/>
          <w:sz w:val="24"/>
          <w:szCs w:val="24"/>
          <w:lang w:val="en-CA" w:eastAsia="en-CA"/>
        </w:rPr>
        <w:t>3rd Prize</w:t>
      </w:r>
      <w:r>
        <w:rPr>
          <w:sz w:val="24"/>
          <w:szCs w:val="24"/>
          <w:lang w:val="en-CA" w:eastAsia="en-CA"/>
        </w:rPr>
        <w:t>- BBQ Time- BBQ and prize basket, value $400</w:t>
      </w:r>
    </w:p>
    <w:p w:rsidR="0050459D" w:rsidRDefault="0050459D" w:rsidP="0050459D">
      <w:pPr>
        <w:rPr>
          <w:sz w:val="24"/>
          <w:szCs w:val="24"/>
          <w:lang w:val="en-CA" w:eastAsia="en-CA"/>
        </w:rPr>
      </w:pPr>
      <w:r>
        <w:rPr>
          <w:sz w:val="24"/>
          <w:szCs w:val="24"/>
          <w:lang w:val="en-CA" w:eastAsia="en-CA"/>
        </w:rPr>
        <w:t>Draw date: June 19, 2016</w:t>
      </w:r>
    </w:p>
    <w:p w:rsidR="0050459D" w:rsidRDefault="0050459D" w:rsidP="0050459D">
      <w:pPr>
        <w:rPr>
          <w:sz w:val="24"/>
          <w:szCs w:val="24"/>
          <w:lang w:val="en-CA" w:eastAsia="en-CA"/>
        </w:rPr>
      </w:pPr>
      <w:r>
        <w:rPr>
          <w:b/>
          <w:bCs/>
          <w:sz w:val="24"/>
          <w:szCs w:val="24"/>
          <w:lang w:val="en-CA" w:eastAsia="en-CA"/>
        </w:rPr>
        <w:t>$2/ticket for sale in the foyer of the Church before and after weekend Masses</w:t>
      </w:r>
    </w:p>
    <w:p w:rsidR="0050459D" w:rsidRDefault="0050459D" w:rsidP="0050459D">
      <w:pPr>
        <w:rPr>
          <w:sz w:val="24"/>
          <w:szCs w:val="24"/>
          <w:lang w:val="en-CA" w:eastAsia="en-CA"/>
        </w:rPr>
      </w:pPr>
      <w:r>
        <w:rPr>
          <w:sz w:val="24"/>
          <w:szCs w:val="24"/>
          <w:lang w:val="en-CA" w:eastAsia="en-CA"/>
        </w:rPr>
        <w:t>Thank you to our generous donors!</w:t>
      </w:r>
    </w:p>
    <w:p w:rsidR="0050459D" w:rsidRDefault="0050459D" w:rsidP="0050459D">
      <w:pPr>
        <w:rPr>
          <w:sz w:val="24"/>
          <w:szCs w:val="24"/>
          <w:lang w:val="en-CA" w:eastAsia="en-CA"/>
        </w:rPr>
      </w:pPr>
      <w:r>
        <w:rPr>
          <w:sz w:val="21"/>
          <w:szCs w:val="21"/>
          <w:lang w:val="en-CA" w:eastAsia="en-CA"/>
        </w:rPr>
        <w:t>*A portion of the proceeds will go to help the Syrian Refugee Project at St. Joe’s College</w:t>
      </w:r>
    </w:p>
    <w:p w:rsidR="0050459D" w:rsidRDefault="0050459D" w:rsidP="0050459D">
      <w:pPr>
        <w:jc w:val="both"/>
        <w:rPr>
          <w:sz w:val="24"/>
          <w:szCs w:val="24"/>
        </w:rPr>
      </w:pPr>
    </w:p>
    <w:p w:rsidR="0050459D" w:rsidRDefault="0050459D" w:rsidP="0050459D">
      <w:pPr>
        <w:shd w:val="clear" w:color="auto" w:fill="FFFFFF"/>
        <w:jc w:val="both"/>
        <w:rPr>
          <w:rStyle w:val="Emphasis"/>
          <w:b/>
          <w:color w:val="222222"/>
          <w:shd w:val="clear" w:color="auto" w:fill="FFFFFF"/>
        </w:rPr>
      </w:pPr>
      <w:r>
        <w:rPr>
          <w:rStyle w:val="Emphasis"/>
          <w:b/>
          <w:color w:val="222222"/>
          <w:sz w:val="24"/>
          <w:szCs w:val="24"/>
          <w:shd w:val="clear" w:color="auto" w:fill="FFFFFF"/>
        </w:rPr>
        <w:t>12 Hours of Prayer for Palliative Care – May 4</w:t>
      </w:r>
      <w:r>
        <w:rPr>
          <w:rStyle w:val="Emphasis"/>
          <w:b/>
          <w:color w:val="222222"/>
          <w:sz w:val="24"/>
          <w:szCs w:val="24"/>
          <w:shd w:val="clear" w:color="auto" w:fill="FFFFFF"/>
          <w:vertAlign w:val="superscript"/>
        </w:rPr>
        <w:t>th</w:t>
      </w:r>
      <w:r>
        <w:rPr>
          <w:rStyle w:val="Emphasis"/>
          <w:b/>
          <w:color w:val="222222"/>
          <w:sz w:val="24"/>
          <w:szCs w:val="24"/>
          <w:shd w:val="clear" w:color="auto" w:fill="FFFFFF"/>
        </w:rPr>
        <w:t xml:space="preserve"> 9:000 a.m. – 9:00 p.m.</w:t>
      </w:r>
    </w:p>
    <w:p w:rsidR="0050459D" w:rsidRDefault="0050459D" w:rsidP="0050459D">
      <w:pPr>
        <w:shd w:val="clear" w:color="auto" w:fill="FFFFFF"/>
        <w:jc w:val="both"/>
        <w:rPr>
          <w:rStyle w:val="Emphasis"/>
          <w:i w:val="0"/>
          <w:color w:val="222222"/>
          <w:sz w:val="24"/>
          <w:szCs w:val="24"/>
          <w:shd w:val="clear" w:color="auto" w:fill="FFFFFF"/>
        </w:rPr>
      </w:pPr>
      <w:r>
        <w:rPr>
          <w:rStyle w:val="Emphasis"/>
          <w:color w:val="222222"/>
          <w:sz w:val="24"/>
          <w:szCs w:val="24"/>
          <w:shd w:val="clear" w:color="auto" w:fill="FFFFFF"/>
        </w:rPr>
        <w:t>On May 4</w:t>
      </w:r>
      <w:r>
        <w:rPr>
          <w:rStyle w:val="Emphasis"/>
          <w:color w:val="222222"/>
          <w:sz w:val="24"/>
          <w:szCs w:val="24"/>
          <w:shd w:val="clear" w:color="auto" w:fill="FFFFFF"/>
          <w:vertAlign w:val="superscript"/>
        </w:rPr>
        <w:t>th</w:t>
      </w:r>
      <w:r>
        <w:rPr>
          <w:rStyle w:val="Emphasis"/>
          <w:color w:val="222222"/>
          <w:sz w:val="24"/>
          <w:szCs w:val="24"/>
          <w:shd w:val="clear" w:color="auto" w:fill="FFFFFF"/>
        </w:rPr>
        <w:t xml:space="preserve"> the parishioners of St. Vital are invited to participate in the nationwide “12 Hours</w:t>
      </w:r>
      <w:r>
        <w:rPr>
          <w:rStyle w:val="Emphasis"/>
          <w:i w:val="0"/>
          <w:color w:val="222222"/>
          <w:sz w:val="24"/>
          <w:szCs w:val="24"/>
          <w:shd w:val="clear" w:color="auto" w:fill="FFFFFF"/>
        </w:rPr>
        <w:t xml:space="preserve"> of Prayer for Palliative Care</w:t>
      </w:r>
      <w:r>
        <w:rPr>
          <w:rStyle w:val="Emphasis"/>
          <w:color w:val="222222"/>
          <w:sz w:val="24"/>
          <w:szCs w:val="24"/>
          <w:shd w:val="clear" w:color="auto" w:fill="FFFFFF"/>
        </w:rPr>
        <w:t xml:space="preserve"> as requested by the National CWL.  Fr. </w:t>
      </w:r>
      <w:proofErr w:type="spellStart"/>
      <w:r>
        <w:rPr>
          <w:rStyle w:val="Emphasis"/>
          <w:color w:val="222222"/>
          <w:sz w:val="24"/>
          <w:szCs w:val="24"/>
          <w:shd w:val="clear" w:color="auto" w:fill="FFFFFF"/>
        </w:rPr>
        <w:t>Arlan</w:t>
      </w:r>
      <w:proofErr w:type="spellEnd"/>
      <w:r>
        <w:rPr>
          <w:rStyle w:val="Emphasis"/>
          <w:color w:val="222222"/>
          <w:sz w:val="24"/>
          <w:szCs w:val="24"/>
          <w:shd w:val="clear" w:color="auto" w:fill="FFFFFF"/>
        </w:rPr>
        <w:t xml:space="preserve"> will celebrate mass at 9:00 a.m. followed by adoration until 8:45 p.m. at which time Father will say Benediction.  Let us join in prayer for access to palliative care for all Canadians, especially considering the pending legislation for euthanasia/assisted suicide.  (</w:t>
      </w:r>
      <w:proofErr w:type="gramStart"/>
      <w:r>
        <w:rPr>
          <w:rStyle w:val="Emphasis"/>
          <w:color w:val="222222"/>
          <w:sz w:val="24"/>
          <w:szCs w:val="24"/>
          <w:shd w:val="clear" w:color="auto" w:fill="FFFFFF"/>
        </w:rPr>
        <w:t>a</w:t>
      </w:r>
      <w:proofErr w:type="gramEnd"/>
      <w:r>
        <w:rPr>
          <w:rStyle w:val="Emphasis"/>
          <w:color w:val="222222"/>
          <w:sz w:val="24"/>
          <w:szCs w:val="24"/>
          <w:shd w:val="clear" w:color="auto" w:fill="FFFFFF"/>
        </w:rPr>
        <w:t xml:space="preserve"> </w:t>
      </w:r>
      <w:proofErr w:type="spellStart"/>
      <w:r>
        <w:rPr>
          <w:rStyle w:val="Emphasis"/>
          <w:color w:val="222222"/>
          <w:sz w:val="24"/>
          <w:szCs w:val="24"/>
          <w:shd w:val="clear" w:color="auto" w:fill="FFFFFF"/>
        </w:rPr>
        <w:t>sign up</w:t>
      </w:r>
      <w:proofErr w:type="spellEnd"/>
      <w:r>
        <w:rPr>
          <w:rStyle w:val="Emphasis"/>
          <w:color w:val="222222"/>
          <w:sz w:val="24"/>
          <w:szCs w:val="24"/>
          <w:shd w:val="clear" w:color="auto" w:fill="FFFFFF"/>
        </w:rPr>
        <w:t xml:space="preserve"> sheet for adoration is available at the entrance of the Church. </w:t>
      </w:r>
    </w:p>
    <w:p w:rsidR="0050459D" w:rsidRDefault="0050459D" w:rsidP="0050459D">
      <w:pPr>
        <w:shd w:val="clear" w:color="auto" w:fill="FFFFFF"/>
        <w:jc w:val="both"/>
      </w:pPr>
    </w:p>
    <w:p w:rsidR="0050459D" w:rsidRDefault="0050459D" w:rsidP="0050459D">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50459D" w:rsidRDefault="0050459D" w:rsidP="0050459D">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50459D" w:rsidRDefault="0050459D" w:rsidP="0050459D">
      <w:pPr>
        <w:shd w:val="clear" w:color="auto" w:fill="FFFFFF"/>
        <w:jc w:val="both"/>
        <w:rPr>
          <w:bCs/>
          <w:sz w:val="24"/>
          <w:szCs w:val="24"/>
        </w:rPr>
      </w:pPr>
    </w:p>
    <w:p w:rsidR="0050459D" w:rsidRDefault="0050459D" w:rsidP="0050459D">
      <w:pPr>
        <w:shd w:val="clear" w:color="auto" w:fill="FFFFFF"/>
        <w:jc w:val="both"/>
        <w:rPr>
          <w:bCs/>
          <w:sz w:val="24"/>
          <w:szCs w:val="24"/>
        </w:rPr>
      </w:pPr>
    </w:p>
    <w:p w:rsidR="0050459D" w:rsidRDefault="0050459D" w:rsidP="0050459D">
      <w:pPr>
        <w:rPr>
          <w:b/>
          <w:sz w:val="24"/>
          <w:szCs w:val="24"/>
        </w:rPr>
      </w:pPr>
      <w:r>
        <w:rPr>
          <w:noProof/>
          <w:lang w:val="en-CA" w:eastAsia="en-CA"/>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4" name="Picture 4" descr="http://www.mailoutinteractive.com/Industry/Home/9131/31443/images/Images%20w%20Border/NTC_Bened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iloutinteractive.com/Industry/Home/9131/31443/images/Images%20w%20Border/NTC_Benedic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R</w:t>
      </w:r>
      <w:r>
        <w:rPr>
          <w:color w:val="222222"/>
          <w:sz w:val="24"/>
          <w:szCs w:val="24"/>
          <w:shd w:val="clear" w:color="auto" w:fill="FFFFFF"/>
        </w:rPr>
        <w:t xml:space="preserve">egistration is now open for the next cycle of classes in the </w:t>
      </w:r>
      <w:proofErr w:type="spellStart"/>
      <w:r>
        <w:rPr>
          <w:color w:val="222222"/>
          <w:sz w:val="24"/>
          <w:szCs w:val="24"/>
          <w:shd w:val="clear" w:color="auto" w:fill="FFFFFF"/>
        </w:rPr>
        <w:t>the</w:t>
      </w:r>
      <w:proofErr w:type="spellEnd"/>
      <w:r>
        <w:rPr>
          <w:color w:val="222222"/>
          <w:sz w:val="24"/>
          <w:szCs w:val="24"/>
          <w:shd w:val="clear" w:color="auto" w:fill="FFFFFF"/>
        </w:rPr>
        <w:t xml:space="preserve"> Certificate in Catholic Studies (CCS), offered by the Benedict XVI Institute for New Evangelization through Newman Theological College. The following courses will begin on Monday, May 9: Jesus, The Sacraments, Catechesis, On Good Soil, Church History II, The Practice of Youth Ministry, The Practice of Pastoral Care, and Vatican II. All are offered online, so you can study from the comfort of home and work around your personal schedule. Each course runs five weeks and costs just $70. Take an individual course for interest, or work toward one or all of the six specialized Certificates in Catholic Studies. This program is open to adults and youth of all backgrounds and education </w:t>
      </w:r>
      <w:proofErr w:type="spellStart"/>
      <w:r>
        <w:rPr>
          <w:color w:val="222222"/>
          <w:sz w:val="24"/>
          <w:szCs w:val="24"/>
          <w:shd w:val="clear" w:color="auto" w:fill="FFFFFF"/>
        </w:rPr>
        <w:t>levels.Register</w:t>
      </w:r>
      <w:proofErr w:type="spellEnd"/>
      <w:r>
        <w:rPr>
          <w:color w:val="222222"/>
          <w:sz w:val="24"/>
          <w:szCs w:val="24"/>
          <w:shd w:val="clear" w:color="auto" w:fill="FFFFFF"/>
        </w:rPr>
        <w:t xml:space="preserve"> online at</w:t>
      </w:r>
      <w:r>
        <w:rPr>
          <w:rStyle w:val="apple-converted-space"/>
          <w:color w:val="222222"/>
          <w:sz w:val="24"/>
          <w:szCs w:val="24"/>
          <w:shd w:val="clear" w:color="auto" w:fill="FFFFFF"/>
        </w:rPr>
        <w:t> </w:t>
      </w:r>
      <w:hyperlink r:id="rId5" w:tgtFrame="_blank" w:history="1">
        <w:r>
          <w:rPr>
            <w:rStyle w:val="Hyperlink"/>
            <w:color w:val="3E9AD7"/>
            <w:sz w:val="24"/>
            <w:szCs w:val="24"/>
            <w:shd w:val="clear" w:color="auto" w:fill="FFFFFF"/>
          </w:rPr>
          <w:t>www.newman.edu/CCS</w:t>
        </w:r>
      </w:hyperlink>
      <w:r>
        <w:rPr>
          <w:color w:val="222222"/>
          <w:sz w:val="24"/>
          <w:szCs w:val="24"/>
          <w:shd w:val="clear" w:color="auto" w:fill="FFFFFF"/>
        </w:rPr>
        <w:t>. For more information, contact Michelle Maxwell at 780-392-2455 or</w:t>
      </w:r>
      <w:r>
        <w:rPr>
          <w:rStyle w:val="apple-converted-space"/>
          <w:color w:val="222222"/>
          <w:sz w:val="24"/>
          <w:szCs w:val="24"/>
          <w:shd w:val="clear" w:color="auto" w:fill="FFFFFF"/>
        </w:rPr>
        <w:t> </w:t>
      </w:r>
      <w:hyperlink r:id="rId6" w:tgtFrame="_blank" w:history="1">
        <w:r>
          <w:rPr>
            <w:rStyle w:val="Hyperlink"/>
            <w:color w:val="3E9AD7"/>
            <w:sz w:val="24"/>
            <w:szCs w:val="24"/>
            <w:shd w:val="clear" w:color="auto" w:fill="FFFFFF"/>
          </w:rPr>
          <w:t>michelle.maxwell@newman.edu</w:t>
        </w:r>
      </w:hyperlink>
      <w:r>
        <w:rPr>
          <w:color w:val="222222"/>
          <w:sz w:val="24"/>
          <w:szCs w:val="24"/>
          <w:shd w:val="clear" w:color="auto" w:fill="FFFFFF"/>
        </w:rPr>
        <w:t>.</w:t>
      </w:r>
    </w:p>
    <w:p w:rsidR="0050459D" w:rsidRDefault="0050459D" w:rsidP="0050459D">
      <w:pPr>
        <w:rPr>
          <w:b/>
          <w:sz w:val="24"/>
          <w:szCs w:val="24"/>
        </w:rPr>
      </w:pPr>
    </w:p>
    <w:p w:rsidR="0050459D" w:rsidRDefault="0050459D" w:rsidP="0050459D">
      <w:pPr>
        <w:rPr>
          <w:b/>
          <w:sz w:val="24"/>
          <w:szCs w:val="24"/>
        </w:rPr>
      </w:pPr>
    </w:p>
    <w:p w:rsidR="0050459D" w:rsidRDefault="0050459D" w:rsidP="0050459D">
      <w:pPr>
        <w:rPr>
          <w:sz w:val="24"/>
          <w:szCs w:val="24"/>
        </w:rPr>
      </w:pPr>
      <w:r>
        <w:rPr>
          <w:b/>
          <w:sz w:val="24"/>
          <w:szCs w:val="24"/>
        </w:rPr>
        <w:t>STAR Catholic’s Beaumont Schools’ Reconfiguration Spring Consultation</w:t>
      </w:r>
      <w:r>
        <w:rPr>
          <w:sz w:val="24"/>
          <w:szCs w:val="24"/>
        </w:rPr>
        <w:t xml:space="preserve"> is set to resume. </w:t>
      </w:r>
    </w:p>
    <w:p w:rsidR="0050459D" w:rsidRDefault="0050459D" w:rsidP="0050459D">
      <w:pPr>
        <w:rPr>
          <w:sz w:val="24"/>
          <w:szCs w:val="24"/>
        </w:rPr>
      </w:pPr>
      <w:r>
        <w:rPr>
          <w:sz w:val="24"/>
          <w:szCs w:val="24"/>
        </w:rPr>
        <w:t xml:space="preserve">Phase II of this process has been rescheduled and we strongly encourage you to attend at: </w:t>
      </w:r>
    </w:p>
    <w:p w:rsidR="0050459D" w:rsidRDefault="0050459D" w:rsidP="0050459D">
      <w:pPr>
        <w:jc w:val="center"/>
        <w:rPr>
          <w:b/>
          <w:sz w:val="24"/>
          <w:szCs w:val="24"/>
        </w:rPr>
      </w:pPr>
      <w:proofErr w:type="spellStart"/>
      <w:r>
        <w:rPr>
          <w:b/>
          <w:sz w:val="24"/>
          <w:szCs w:val="24"/>
        </w:rPr>
        <w:t>Académie</w:t>
      </w:r>
      <w:proofErr w:type="spellEnd"/>
      <w:r>
        <w:rPr>
          <w:b/>
          <w:sz w:val="24"/>
          <w:szCs w:val="24"/>
        </w:rPr>
        <w:t xml:space="preserve"> Saint-André Academy </w:t>
      </w:r>
      <w:r>
        <w:rPr>
          <w:b/>
          <w:sz w:val="24"/>
          <w:szCs w:val="24"/>
        </w:rPr>
        <w:br/>
        <w:t xml:space="preserve">5811 Rue </w:t>
      </w:r>
      <w:proofErr w:type="spellStart"/>
      <w:r>
        <w:rPr>
          <w:b/>
          <w:sz w:val="24"/>
          <w:szCs w:val="24"/>
        </w:rPr>
        <w:t>Eaglemont</w:t>
      </w:r>
      <w:proofErr w:type="spellEnd"/>
      <w:r>
        <w:rPr>
          <w:b/>
          <w:sz w:val="24"/>
          <w:szCs w:val="24"/>
        </w:rPr>
        <w:t xml:space="preserve">, Beaumont </w:t>
      </w:r>
      <w:r>
        <w:rPr>
          <w:b/>
          <w:sz w:val="24"/>
          <w:szCs w:val="24"/>
        </w:rPr>
        <w:br/>
        <w:t xml:space="preserve">Tuesday, April 26, 2016 </w:t>
      </w:r>
      <w:r>
        <w:rPr>
          <w:b/>
          <w:sz w:val="24"/>
          <w:szCs w:val="24"/>
        </w:rPr>
        <w:br/>
        <w:t>6:30 p.m. – 8:30 p.m. (Drop-in format)</w:t>
      </w:r>
    </w:p>
    <w:p w:rsidR="0050459D" w:rsidRDefault="0050459D" w:rsidP="0050459D">
      <w:pPr>
        <w:pStyle w:val="NormalWeb"/>
        <w:shd w:val="clear" w:color="auto" w:fill="FFFFFF"/>
        <w:spacing w:before="0" w:beforeAutospacing="0" w:after="240" w:afterAutospacing="0" w:line="312" w:lineRule="atLeast"/>
        <w:rPr>
          <w:b/>
        </w:rPr>
      </w:pPr>
    </w:p>
    <w:p w:rsidR="0050459D" w:rsidRDefault="0050459D" w:rsidP="0050459D">
      <w:pPr>
        <w:pStyle w:val="NormalWeb"/>
        <w:shd w:val="clear" w:color="auto" w:fill="FFFFFF"/>
        <w:spacing w:before="0" w:beforeAutospacing="0" w:after="240" w:afterAutospacing="0" w:line="312" w:lineRule="atLeast"/>
      </w:pPr>
      <w:r>
        <w:rPr>
          <w:b/>
        </w:rPr>
        <w:t>ADORATION AT CORPUS CHRISTI</w:t>
      </w:r>
      <w:r>
        <w:t xml:space="preserve"> Come pray for an hour at the new Corpus Christi Adoration Chapel, 2707 - 34 street NW, Edmonton. - Monday to Friday from 10:00 am - 8:00 pm. *1st Friday from 10:00 am - 6:00 pm with following. - Saturday from 8:00 am - 4:00 pm with Mass following. For info: 780.466.7576 </w:t>
      </w:r>
    </w:p>
    <w:p w:rsidR="00AB0513" w:rsidRDefault="00AB0513" w:rsidP="0050459D">
      <w:pPr>
        <w:pStyle w:val="NormalWeb"/>
        <w:shd w:val="clear" w:color="auto" w:fill="FFFFFF"/>
        <w:spacing w:before="0" w:beforeAutospacing="0" w:after="240" w:afterAutospacing="0" w:line="312" w:lineRule="atLeast"/>
      </w:pPr>
    </w:p>
    <w:p w:rsidR="00AB0513" w:rsidRDefault="00AB0513" w:rsidP="00AB0513">
      <w:pPr>
        <w:pStyle w:val="NormalWeb"/>
        <w:shd w:val="clear" w:color="auto" w:fill="FFFFFF"/>
        <w:spacing w:before="0" w:beforeAutospacing="0" w:after="240" w:afterAutospacing="0" w:line="312" w:lineRule="atLeast"/>
      </w:pPr>
      <w:r>
        <w:rPr>
          <w:b/>
          <w:u w:val="single"/>
        </w:rPr>
        <w:t>ST. JOSEPH’S HOSPITAL AUXILIARY ANNUAL SALE</w:t>
      </w:r>
      <w:r>
        <w:t xml:space="preserve"> The hospital will hold its annual strawberry tea and bake, fine china and crystal sale in the its auditorium located at 10707 - 29 Ave. NW, on Friday, May 6, from 1:30 to 3:00 pm. Everyone is welcome.</w:t>
      </w:r>
    </w:p>
    <w:p w:rsidR="00AB0513" w:rsidRDefault="00AB0513" w:rsidP="00AB0513">
      <w:pPr>
        <w:pStyle w:val="NormalWeb"/>
        <w:shd w:val="clear" w:color="auto" w:fill="FFFFFF"/>
        <w:spacing w:before="0" w:beforeAutospacing="0" w:after="240" w:afterAutospacing="0" w:line="312" w:lineRule="atLeast"/>
        <w:rPr>
          <w:b/>
          <w:u w:val="single"/>
        </w:rPr>
      </w:pPr>
    </w:p>
    <w:p w:rsidR="00AB0513" w:rsidRDefault="00AB0513" w:rsidP="00AB0513">
      <w:pPr>
        <w:pStyle w:val="NormalWeb"/>
        <w:shd w:val="clear" w:color="auto" w:fill="FFFFFF"/>
        <w:spacing w:before="0" w:beforeAutospacing="0" w:after="240" w:afterAutospacing="0" w:line="312" w:lineRule="atLeast"/>
      </w:pPr>
      <w:r>
        <w:rPr>
          <w:b/>
          <w:u w:val="single"/>
        </w:rPr>
        <w:t>ALBERTA MARCH FOR LIFE</w:t>
      </w:r>
      <w:r>
        <w:t xml:space="preserve"> To counter society’s increasingly pro-death attitudes, with abortion and now assisted-suicide, the Alberta March for Life Association is hosting several 2016 PRO-LIFE events in April &amp; May, including its 9th Annual March for Life, at Churchill Square on May 12, 2016 at noon. March for Life Fundraising Dinner &amp; Silent Auction Saturday April 30, 5:30 pm, $10 (kids under 4 free) St. Joseph’s Basilica, 10044 – 113 St. NW </w:t>
      </w:r>
    </w:p>
    <w:p w:rsidR="00AB0513" w:rsidRDefault="00AB0513" w:rsidP="00AB0513">
      <w:pPr>
        <w:pStyle w:val="NormalWeb"/>
        <w:shd w:val="clear" w:color="auto" w:fill="FFFFFF"/>
        <w:spacing w:before="0" w:beforeAutospacing="0" w:after="240" w:afterAutospacing="0" w:line="312" w:lineRule="atLeast"/>
      </w:pPr>
      <w:bookmarkStart w:id="0" w:name="_GoBack"/>
      <w:bookmarkEnd w:id="0"/>
      <w:r>
        <w:t xml:space="preserve">For tickets: 780.807.8972 Pro-life Prayer Service Monday, May 9 - 7:00 pm St. </w:t>
      </w:r>
      <w:proofErr w:type="spellStart"/>
      <w:r>
        <w:t>Josaphat’s</w:t>
      </w:r>
      <w:proofErr w:type="spellEnd"/>
      <w:r>
        <w:t xml:space="preserve"> Cathedral, 10825 – 97 St. NW For more information: </w:t>
      </w:r>
      <w:hyperlink r:id="rId7" w:history="1">
        <w:r>
          <w:rPr>
            <w:rStyle w:val="Hyperlink"/>
          </w:rPr>
          <w:t>www.albertamarchforlife.com</w:t>
        </w:r>
      </w:hyperlink>
    </w:p>
    <w:p w:rsidR="00AB0513" w:rsidRDefault="00AB0513" w:rsidP="0050459D">
      <w:pPr>
        <w:pStyle w:val="NormalWeb"/>
        <w:shd w:val="clear" w:color="auto" w:fill="FFFFFF"/>
        <w:spacing w:before="0" w:beforeAutospacing="0" w:after="240" w:afterAutospacing="0" w:line="312" w:lineRule="atLeast"/>
      </w:pPr>
    </w:p>
    <w:p w:rsidR="0050459D" w:rsidRDefault="0050459D" w:rsidP="0050459D">
      <w:pPr>
        <w:pStyle w:val="NormalWeb"/>
        <w:shd w:val="clear" w:color="auto" w:fill="FFFFFF"/>
        <w:spacing w:before="0" w:beforeAutospacing="0" w:after="240" w:afterAutospacing="0" w:line="312" w:lineRule="atLeast"/>
        <w:rPr>
          <w:rFonts w:ascii="Arial" w:hAnsi="Arial" w:cs="Arial"/>
          <w:color w:val="222222"/>
        </w:rPr>
      </w:pPr>
    </w:p>
    <w:p w:rsidR="0050459D" w:rsidRDefault="0050459D" w:rsidP="0050459D">
      <w:pPr>
        <w:pStyle w:val="NormalWeb"/>
        <w:shd w:val="clear" w:color="auto" w:fill="FFFFFF"/>
        <w:spacing w:before="0" w:beforeAutospacing="0" w:after="240" w:afterAutospacing="0" w:line="312" w:lineRule="atLeast"/>
        <w:rPr>
          <w:color w:val="222222"/>
          <w:shd w:val="clear" w:color="auto" w:fill="FFFFFF"/>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638175"/>
            <wp:effectExtent l="0" t="0" r="0" b="9525"/>
            <wp:wrapSquare wrapText="bothSides"/>
            <wp:docPr id="3" name="Picture 3" descr="http://www.mailoutinteractive.com/Industry/Home/9131/31443/images/Images%20w%20Border/NTC_REGAL_BLUE_RGBWith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iloutinteractive.com/Industry/Home/9131/31443/images/Images%20w%20Border/NTC_REGAL_BLUE_RGBWithBor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 xml:space="preserve">Newman Theological College is now accepting nominations for the Kevin </w:t>
      </w:r>
      <w:proofErr w:type="spellStart"/>
      <w:r>
        <w:rPr>
          <w:rFonts w:ascii="Arial" w:hAnsi="Arial" w:cs="Arial"/>
          <w:color w:val="222222"/>
          <w:shd w:val="clear" w:color="auto" w:fill="FFFFFF"/>
        </w:rPr>
        <w:t>Carr</w:t>
      </w:r>
      <w:proofErr w:type="spellEnd"/>
      <w:r>
        <w:rPr>
          <w:rFonts w:ascii="Arial" w:hAnsi="Arial" w:cs="Arial"/>
          <w:color w:val="222222"/>
          <w:shd w:val="clear" w:color="auto" w:fill="FFFFFF"/>
        </w:rPr>
        <w:t xml:space="preserve"> Christian Leadership Award. Do you know someone who deserves to be recognized for their generous service to the Christian community? We invite you to forward the nomination brochure to those who may be interested in submitting a nomination. </w:t>
      </w:r>
      <w:r>
        <w:t>Submission due date is</w:t>
      </w:r>
      <w:r>
        <w:rPr>
          <w:rStyle w:val="apple-converted-space"/>
        </w:rPr>
        <w:t> </w:t>
      </w:r>
      <w:r>
        <w:rPr>
          <w:rStyle w:val="Strong"/>
          <w:rFonts w:ascii="Arial" w:hAnsi="Arial" w:cs="Arial"/>
        </w:rPr>
        <w:t>June 1, 2016</w:t>
      </w:r>
      <w:r>
        <w:t>. The Award Recipient will be notified by Newman Theological College and invited to attend a celebratory luncheon in their honour in the fall of 2016. </w:t>
      </w:r>
      <w:r>
        <w:br/>
      </w:r>
      <w:hyperlink r:id="rId9" w:tgtFrame="_blank" w:history="1">
        <w:r>
          <w:rPr>
            <w:rStyle w:val="Hyperlink"/>
            <w:color w:val="3E9AD7"/>
          </w:rPr>
          <w:t>Download the nomination brochure</w:t>
        </w:r>
      </w:hyperlink>
      <w:r>
        <w:t> or visit</w:t>
      </w:r>
      <w:r>
        <w:rPr>
          <w:rStyle w:val="apple-converted-space"/>
        </w:rPr>
        <w:t> </w:t>
      </w:r>
      <w:hyperlink r:id="rId10" w:tgtFrame="_blank" w:history="1">
        <w:r>
          <w:rPr>
            <w:rStyle w:val="Hyperlink"/>
            <w:color w:val="3E9AD7"/>
          </w:rPr>
          <w:t>www.newman.edu</w:t>
        </w:r>
      </w:hyperlink>
      <w:r>
        <w:rPr>
          <w:rStyle w:val="apple-converted-space"/>
        </w:rPr>
        <w:t> </w:t>
      </w:r>
      <w:r>
        <w:t>for details.</w:t>
      </w:r>
    </w:p>
    <w:p w:rsidR="0050459D" w:rsidRDefault="0050459D" w:rsidP="0050459D">
      <w:pPr>
        <w:pStyle w:val="NormalWeb"/>
        <w:shd w:val="clear" w:color="auto" w:fill="FFFFFF"/>
        <w:spacing w:before="0" w:beforeAutospacing="0" w:after="240" w:afterAutospacing="0" w:line="312" w:lineRule="atLeast"/>
        <w:rPr>
          <w:b/>
          <w:u w:val="single"/>
        </w:rPr>
      </w:pPr>
    </w:p>
    <w:p w:rsidR="00AB0513" w:rsidRDefault="00AB0513" w:rsidP="0050459D">
      <w:pPr>
        <w:pStyle w:val="NormalWeb"/>
        <w:shd w:val="clear" w:color="auto" w:fill="FFFFFF"/>
        <w:spacing w:before="0" w:beforeAutospacing="0" w:after="240" w:afterAutospacing="0" w:line="312" w:lineRule="atLeast"/>
        <w:rPr>
          <w:b/>
          <w:u w:val="single"/>
        </w:rPr>
      </w:pPr>
    </w:p>
    <w:p w:rsidR="0050459D" w:rsidRDefault="0050459D" w:rsidP="0050459D">
      <w:pPr>
        <w:pStyle w:val="NormalWeb"/>
        <w:shd w:val="clear" w:color="auto" w:fill="FFFFFF"/>
        <w:spacing w:before="0" w:beforeAutospacing="0" w:after="240" w:afterAutospacing="0" w:line="312" w:lineRule="atLeast"/>
      </w:pPr>
    </w:p>
    <w:p w:rsidR="0050459D" w:rsidRDefault="0050459D" w:rsidP="0050459D">
      <w:pPr>
        <w:pStyle w:val="Heading2"/>
        <w:shd w:val="clear" w:color="auto" w:fill="FFFFFF"/>
        <w:rPr>
          <w:rFonts w:ascii="Arial" w:hAnsi="Arial" w:cs="Arial"/>
          <w:color w:val="222222"/>
        </w:rPr>
      </w:pPr>
      <w:r>
        <w:rPr>
          <w:rFonts w:ascii="Arial" w:hAnsi="Arial" w:cs="Arial"/>
          <w:color w:val="222222"/>
        </w:rPr>
        <w:t>Wild West Catholic Youth Conference</w:t>
      </w:r>
    </w:p>
    <w:p w:rsidR="0050459D" w:rsidRDefault="0050459D" w:rsidP="0050459D">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color w:val="222222"/>
        </w:rPr>
        <w:t xml:space="preserve">Registration is now open for the Wild West Catholic Youth Conference, set </w:t>
      </w:r>
      <w:proofErr w:type="spellStart"/>
      <w:r>
        <w:rPr>
          <w:rFonts w:ascii="Arial" w:hAnsi="Arial" w:cs="Arial"/>
          <w:color w:val="222222"/>
        </w:rPr>
        <w:t>for</w:t>
      </w:r>
      <w:r>
        <w:rPr>
          <w:rStyle w:val="Strong"/>
          <w:rFonts w:ascii="Arial" w:hAnsi="Arial" w:cs="Arial"/>
          <w:color w:val="222222"/>
        </w:rPr>
        <w:t>September</w:t>
      </w:r>
      <w:proofErr w:type="spellEnd"/>
      <w:r>
        <w:rPr>
          <w:rStyle w:val="Strong"/>
          <w:rFonts w:ascii="Arial" w:hAnsi="Arial" w:cs="Arial"/>
          <w:color w:val="222222"/>
        </w:rPr>
        <w:t xml:space="preserve"> 30 – October 2, 2016</w:t>
      </w:r>
      <w:r>
        <w:rPr>
          <w:rStyle w:val="apple-converted-space"/>
          <w:rFonts w:ascii="Arial" w:hAnsi="Arial" w:cs="Arial"/>
          <w:color w:val="222222"/>
        </w:rPr>
        <w:t> </w:t>
      </w:r>
      <w:r>
        <w:rPr>
          <w:rFonts w:ascii="Arial" w:hAnsi="Arial" w:cs="Arial"/>
          <w:color w:val="222222"/>
        </w:rPr>
        <w:t>in Red Deer. This conference is open to youth in Grades 9-12 from Alberta, B.C., Saskatchewan, and Manitoba. Join keynote speaker Father Tony Ricard and special guests Panic Squad for great music &amp; food, inspiring sessions, meaningful prayer and spiritual development. Our theme is "Come! In! Stay!"  We invite teachers and youth ministry leaders to consider bringing a group to this first event of its kind in Western Canada. For more info and to register your group, visit </w:t>
      </w:r>
    </w:p>
    <w:p w:rsidR="0050459D" w:rsidRDefault="0050459D" w:rsidP="0050459D">
      <w:pPr>
        <w:pStyle w:val="NormalWeb"/>
        <w:shd w:val="clear" w:color="auto" w:fill="FFFFFF"/>
        <w:spacing w:after="240" w:afterAutospacing="0" w:line="312" w:lineRule="atLeast"/>
        <w:rPr>
          <w:rFonts w:ascii="Arial" w:hAnsi="Arial" w:cs="Arial"/>
          <w:color w:val="222222"/>
        </w:rPr>
      </w:pPr>
      <w:hyperlink r:id="rId11" w:tgtFrame="_blank" w:history="1">
        <w:r>
          <w:rPr>
            <w:rStyle w:val="Hyperlink"/>
            <w:rFonts w:ascii="Arial" w:hAnsi="Arial" w:cs="Arial"/>
            <w:color w:val="3E9AD7"/>
          </w:rPr>
          <w:t>http://caedm.ca/PastoralParishServices/YouthEvangelization/NewsEvents</w:t>
        </w:r>
      </w:hyperlink>
      <w:r>
        <w:rPr>
          <w:rFonts w:ascii="Arial" w:hAnsi="Arial" w:cs="Arial"/>
          <w:color w:val="222222"/>
        </w:rPr>
        <w:t> </w:t>
      </w:r>
    </w:p>
    <w:p w:rsidR="0050459D" w:rsidRDefault="0050459D" w:rsidP="0050459D">
      <w:pPr>
        <w:pStyle w:val="NormalWeb"/>
        <w:shd w:val="clear" w:color="auto" w:fill="FFFFFF"/>
        <w:spacing w:before="0" w:beforeAutospacing="0" w:after="240" w:afterAutospacing="0" w:line="312" w:lineRule="atLeast"/>
      </w:pPr>
    </w:p>
    <w:p w:rsidR="0050459D" w:rsidRDefault="0050459D" w:rsidP="0050459D">
      <w:pPr>
        <w:pStyle w:val="NormalWeb"/>
        <w:shd w:val="clear" w:color="auto" w:fill="FFFFFF"/>
        <w:spacing w:before="0" w:beforeAutospacing="0" w:after="240" w:afterAutospacing="0" w:line="312" w:lineRule="atLeast"/>
      </w:pPr>
    </w:p>
    <w:p w:rsidR="0050459D" w:rsidRDefault="0050459D" w:rsidP="0050459D">
      <w:pPr>
        <w:shd w:val="clear" w:color="auto" w:fill="FFFFFF"/>
        <w:spacing w:after="240" w:line="312" w:lineRule="atLeast"/>
        <w:rPr>
          <w:rFonts w:ascii="Arial" w:hAnsi="Arial" w:cs="Arial"/>
          <w:color w:val="222222"/>
          <w:sz w:val="24"/>
          <w:szCs w:val="24"/>
          <w:lang w:val="en-CA" w:eastAsia="en-CA"/>
        </w:rPr>
      </w:pPr>
      <w:r>
        <w:rPr>
          <w:noProof/>
          <w:lang w:val="en-CA" w:eastAsia="en-CA"/>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2600325"/>
            <wp:effectExtent l="0" t="0" r="0" b="9525"/>
            <wp:wrapSquare wrapText="bothSides"/>
            <wp:docPr id="2" name="Picture 2" descr="http://www.mailoutinteractive.com/Industry/Home/9131/31443/images/Images%20w%20Border/2015-08-06_Discipleship-we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2015-08-06_Discipleship-web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222222"/>
          <w:sz w:val="24"/>
          <w:szCs w:val="24"/>
          <w:lang w:val="en-CA" w:eastAsia="en-CA"/>
        </w:rPr>
        <w:t>April 24 - Fifth Sunday of Easter</w:t>
      </w:r>
      <w:r>
        <w:rPr>
          <w:rFonts w:ascii="Arial" w:hAnsi="Arial" w:cs="Arial"/>
          <w:b/>
          <w:bCs/>
          <w:color w:val="222222"/>
          <w:sz w:val="24"/>
          <w:szCs w:val="24"/>
          <w:lang w:val="en-CA" w:eastAsia="en-CA"/>
        </w:rPr>
        <w:br/>
      </w:r>
      <w:proofErr w:type="gramStart"/>
      <w:r>
        <w:rPr>
          <w:rFonts w:ascii="Arial" w:hAnsi="Arial" w:cs="Arial"/>
          <w:b/>
          <w:bCs/>
          <w:color w:val="222222"/>
          <w:sz w:val="24"/>
          <w:szCs w:val="24"/>
          <w:lang w:val="en-CA" w:eastAsia="en-CA"/>
        </w:rPr>
        <w:t>The</w:t>
      </w:r>
      <w:proofErr w:type="gramEnd"/>
      <w:r>
        <w:rPr>
          <w:rFonts w:ascii="Arial" w:hAnsi="Arial" w:cs="Arial"/>
          <w:b/>
          <w:bCs/>
          <w:color w:val="222222"/>
          <w:sz w:val="24"/>
          <w:szCs w:val="24"/>
          <w:lang w:val="en-CA" w:eastAsia="en-CA"/>
        </w:rPr>
        <w:t xml:space="preserve"> Road to Discipleship: Glory, service, and love</w:t>
      </w:r>
      <w:r>
        <w:rPr>
          <w:rFonts w:ascii="Arial" w:hAnsi="Arial" w:cs="Arial"/>
          <w:color w:val="222222"/>
          <w:sz w:val="24"/>
          <w:szCs w:val="24"/>
          <w:lang w:val="en-CA" w:eastAsia="en-CA"/>
        </w:rPr>
        <w:br/>
      </w:r>
      <w:r>
        <w:rPr>
          <w:rFonts w:ascii="Arial" w:hAnsi="Arial" w:cs="Arial"/>
          <w:color w:val="222222"/>
          <w:sz w:val="24"/>
          <w:szCs w:val="24"/>
          <w:lang w:val="en-CA" w:eastAsia="en-CA"/>
        </w:rPr>
        <w:br/>
        <w:t>Discipleship in Christ is demanding. It calls us beyond our comfort zones to places we do not easily choose to go. After Judas left, Jesus instructed his disciples—through his words and witness—how they are to proceed. He foretells his glorification by God. He calls each to love one another as he has loved them… even unto death. To let go of selfish egos and hardness of heart, and to fully embrace God and neighbour frees and transfigures us. However, to the world (and the ego) that love looks like failure. It feels like suffering. Mother Teresa said, “I have found the paradox that if you love until it hurts, there can be no more hurt, only more love.”</w:t>
      </w:r>
    </w:p>
    <w:p w:rsidR="0050459D" w:rsidRDefault="0050459D" w:rsidP="0050459D">
      <w:pPr>
        <w:pStyle w:val="NormalWeb"/>
        <w:shd w:val="clear" w:color="auto" w:fill="FFFFFF"/>
        <w:spacing w:before="0" w:beforeAutospacing="0" w:after="240" w:afterAutospacing="0" w:line="312" w:lineRule="atLeast"/>
      </w:pPr>
    </w:p>
    <w:p w:rsidR="0050459D" w:rsidRDefault="0050459D" w:rsidP="0050459D">
      <w:pPr>
        <w:pStyle w:val="Heading2"/>
        <w:shd w:val="clear" w:color="auto" w:fill="FFFFFF"/>
        <w:rPr>
          <w:rFonts w:ascii="Arial" w:hAnsi="Arial" w:cs="Arial"/>
          <w:color w:val="222222"/>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1" name="Picture 1"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Jubilee%20of%20Merc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April 24, 2016</w:t>
      </w:r>
      <w:r>
        <w:rPr>
          <w:rFonts w:ascii="Arial" w:hAnsi="Arial" w:cs="Arial"/>
          <w:color w:val="222222"/>
        </w:rPr>
        <w:br/>
        <w:t>Fifth Sunday of Easter</w:t>
      </w:r>
      <w:r>
        <w:rPr>
          <w:rFonts w:ascii="Arial" w:hAnsi="Arial" w:cs="Arial"/>
          <w:color w:val="222222"/>
        </w:rPr>
        <w:br/>
        <w:t>Jubilee Day for Youth</w:t>
      </w:r>
    </w:p>
    <w:p w:rsidR="0050459D" w:rsidRDefault="0050459D" w:rsidP="0050459D">
      <w:pPr>
        <w:pStyle w:val="NormalWeb"/>
        <w:shd w:val="clear" w:color="auto" w:fill="FFFFFF"/>
        <w:spacing w:after="240" w:afterAutospacing="0" w:line="312" w:lineRule="atLeast"/>
        <w:rPr>
          <w:rFonts w:ascii="Arial" w:hAnsi="Arial" w:cs="Arial"/>
          <w:color w:val="222222"/>
        </w:rPr>
      </w:pPr>
      <w:r>
        <w:rPr>
          <w:rFonts w:ascii="Arial" w:hAnsi="Arial" w:cs="Arial"/>
          <w:color w:val="222222"/>
        </w:rPr>
        <w:t>This Sunday’s “Youth Jubilee” previews July’s World Youth Day in Krakow. Its theme from Matthew 5:7, “Blessed are the merciful,” echoes Pope Francis’ warning that “the practice of mercy is waning in the wider culture.” In countercultural witness, therefore, “the time has come,” says Francis, “for the Church to take up the joyful call to mercy once more. It is time to return to the basics and to bear the weaknesses and struggles of our brothers and sisters.” Jesus affirms the same in today’s Gospel. “As I have loved you, so you also should love one another” (John 13:34). Francis concludes, “The Church’s very credibility is seen in how she shows merciful and compassionate love.” Jesus too asserts, “This is how all will know that you are my disciples, if you have love for one another” (John 13:35). Thus mercy “makes young” the Church, the world, and everyone. “Mercy is the force that reawakens us to new life and instills in us the courage to look to the future with hope” (</w:t>
      </w:r>
      <w:proofErr w:type="spellStart"/>
      <w:r>
        <w:rPr>
          <w:rStyle w:val="Emphasis"/>
          <w:rFonts w:ascii="Arial" w:hAnsi="Arial" w:cs="Arial"/>
          <w:color w:val="222222"/>
        </w:rPr>
        <w:t>Misericordiae</w:t>
      </w:r>
      <w:proofErr w:type="spellEnd"/>
      <w:r>
        <w:rPr>
          <w:rStyle w:val="Emphasis"/>
          <w:rFonts w:ascii="Arial" w:hAnsi="Arial" w:cs="Arial"/>
          <w:color w:val="222222"/>
        </w:rPr>
        <w:t xml:space="preserve"> </w:t>
      </w:r>
      <w:proofErr w:type="spellStart"/>
      <w:r>
        <w:rPr>
          <w:rStyle w:val="Emphasis"/>
          <w:rFonts w:ascii="Arial" w:hAnsi="Arial" w:cs="Arial"/>
          <w:color w:val="222222"/>
        </w:rPr>
        <w:t>Vultus</w:t>
      </w:r>
      <w:proofErr w:type="spellEnd"/>
      <w:r>
        <w:rPr>
          <w:rFonts w:ascii="Arial" w:hAnsi="Arial" w:cs="Arial"/>
          <w:color w:val="222222"/>
        </w:rPr>
        <w:t>, 10).</w:t>
      </w:r>
    </w:p>
    <w:p w:rsidR="00CE0673" w:rsidRDefault="00AB0513"/>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9D"/>
    <w:rsid w:val="001B156A"/>
    <w:rsid w:val="0050459D"/>
    <w:rsid w:val="005C5B97"/>
    <w:rsid w:val="00AB0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410C7-2A43-4754-BB1C-DC3748F6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59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50459D"/>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459D"/>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50459D"/>
    <w:rPr>
      <w:color w:val="0563C1" w:themeColor="hyperlink"/>
      <w:u w:val="single"/>
    </w:rPr>
  </w:style>
  <w:style w:type="paragraph" w:styleId="NormalWeb">
    <w:name w:val="Normal (Web)"/>
    <w:basedOn w:val="Normal"/>
    <w:uiPriority w:val="99"/>
    <w:semiHidden/>
    <w:unhideWhenUsed/>
    <w:rsid w:val="0050459D"/>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50459D"/>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50459D"/>
    <w:rPr>
      <w:rFonts w:ascii="Century Schoolbook" w:eastAsia="Times New Roman" w:hAnsi="Century Schoolbook" w:cs="Times New Roman"/>
      <w:sz w:val="24"/>
      <w:szCs w:val="20"/>
      <w:lang w:val="en-US" w:eastAsia="en-CA"/>
    </w:rPr>
  </w:style>
  <w:style w:type="paragraph" w:customStyle="1" w:styleId="Default">
    <w:name w:val="Default"/>
    <w:uiPriority w:val="99"/>
    <w:rsid w:val="0050459D"/>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50459D"/>
  </w:style>
  <w:style w:type="table" w:styleId="TableGrid">
    <w:name w:val="Table Grid"/>
    <w:basedOn w:val="TableNormal"/>
    <w:uiPriority w:val="39"/>
    <w:rsid w:val="0050459D"/>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459D"/>
    <w:rPr>
      <w:i/>
      <w:iCs/>
    </w:rPr>
  </w:style>
  <w:style w:type="character" w:styleId="Strong">
    <w:name w:val="Strong"/>
    <w:basedOn w:val="DefaultParagraphFont"/>
    <w:uiPriority w:val="22"/>
    <w:qFormat/>
    <w:rsid w:val="00504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429">
      <w:bodyDiv w:val="1"/>
      <w:marLeft w:val="0"/>
      <w:marRight w:val="0"/>
      <w:marTop w:val="0"/>
      <w:marBottom w:val="0"/>
      <w:divBdr>
        <w:top w:val="none" w:sz="0" w:space="0" w:color="auto"/>
        <w:left w:val="none" w:sz="0" w:space="0" w:color="auto"/>
        <w:bottom w:val="none" w:sz="0" w:space="0" w:color="auto"/>
        <w:right w:val="none" w:sz="0" w:space="0" w:color="auto"/>
      </w:divBdr>
    </w:div>
    <w:div w:id="333463147">
      <w:bodyDiv w:val="1"/>
      <w:marLeft w:val="0"/>
      <w:marRight w:val="0"/>
      <w:marTop w:val="0"/>
      <w:marBottom w:val="0"/>
      <w:divBdr>
        <w:top w:val="none" w:sz="0" w:space="0" w:color="auto"/>
        <w:left w:val="none" w:sz="0" w:space="0" w:color="auto"/>
        <w:bottom w:val="none" w:sz="0" w:space="0" w:color="auto"/>
        <w:right w:val="none" w:sz="0" w:space="0" w:color="auto"/>
      </w:divBdr>
    </w:div>
    <w:div w:id="5784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albertamarchforlife.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maxwell@newman.edu" TargetMode="External"/><Relationship Id="rId11" Type="http://schemas.openxmlformats.org/officeDocument/2006/relationships/hyperlink" Target="http://www.mailoutinteractive.com/Industry/Redirect.aspx?u=1612156&amp;q=1021738396&amp;lm=81554386&amp;r=790973&amp;qz=70ba3277998a6d946126e45ed3527b07" TargetMode="External"/><Relationship Id="rId5" Type="http://schemas.openxmlformats.org/officeDocument/2006/relationships/hyperlink" Target="http://www.mailoutinteractive.com/Industry/Redirect.aspx?u=1348309&amp;q=1021738396&amp;lm=81554386&amp;r=790973&amp;qz=526dd0dfe73660ac3b8dc64378e44896" TargetMode="External"/><Relationship Id="rId15" Type="http://schemas.openxmlformats.org/officeDocument/2006/relationships/theme" Target="theme/theme1.xml"/><Relationship Id="rId10" Type="http://schemas.openxmlformats.org/officeDocument/2006/relationships/hyperlink" Target="http://www.mailoutinteractive.com/Industry/Redirect.aspx?u=1640550&amp;q=1021738396&amp;lm=81554386&amp;r=790973&amp;qz=66e0b5931972739be4a494d84f18ab99" TargetMode="External"/><Relationship Id="rId4" Type="http://schemas.openxmlformats.org/officeDocument/2006/relationships/image" Target="media/image1.jpeg"/><Relationship Id="rId9" Type="http://schemas.openxmlformats.org/officeDocument/2006/relationships/hyperlink" Target="http://www.mailoutinteractive.com/Industry/Redirect.aspx?u=1640549&amp;q=1021738396&amp;lm=81554386&amp;r=790973&amp;qz=99083dd176ddbbb8e06b549b43308c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dcterms:created xsi:type="dcterms:W3CDTF">2016-04-22T15:39:00Z</dcterms:created>
  <dcterms:modified xsi:type="dcterms:W3CDTF">2016-04-22T15:41:00Z</dcterms:modified>
</cp:coreProperties>
</file>