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BD" w:rsidRDefault="000201BD" w:rsidP="000201BD">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w:t>
      </w:r>
      <w:r>
        <w:rPr>
          <w:rFonts w:ascii="Book Antiqua" w:eastAsiaTheme="minorHAnsi" w:hAnsi="Book Antiqua"/>
          <w:b/>
          <w:color w:val="000000"/>
          <w:sz w:val="24"/>
          <w:szCs w:val="24"/>
          <w:u w:val="single"/>
          <w:lang w:val="en-CA"/>
        </w:rPr>
        <w:t>et to Actual Collection (March 13</w:t>
      </w:r>
      <w:r>
        <w:rPr>
          <w:rFonts w:ascii="Book Antiqua" w:eastAsiaTheme="minorHAnsi" w:hAnsi="Book Antiqua"/>
          <w:b/>
          <w:color w:val="000000"/>
          <w:sz w:val="24"/>
          <w:szCs w:val="24"/>
          <w:u w:val="single"/>
          <w:vertAlign w:val="superscript"/>
          <w:lang w:val="en-CA"/>
        </w:rPr>
        <w:t>th</w:t>
      </w:r>
      <w:r>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0201BD" w:rsidTr="000201BD">
        <w:tc>
          <w:tcPr>
            <w:tcW w:w="2689" w:type="dxa"/>
            <w:tcBorders>
              <w:top w:val="single" w:sz="4" w:space="0" w:color="auto"/>
              <w:left w:val="single" w:sz="4" w:space="0" w:color="auto"/>
              <w:bottom w:val="single" w:sz="4" w:space="0" w:color="auto"/>
              <w:right w:val="single" w:sz="4" w:space="0" w:color="auto"/>
            </w:tcBorders>
          </w:tcPr>
          <w:p w:rsidR="000201BD" w:rsidRDefault="000201BD">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0201BD" w:rsidTr="000201BD">
        <w:tc>
          <w:tcPr>
            <w:tcW w:w="2689"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0201BD" w:rsidTr="000201BD">
        <w:tc>
          <w:tcPr>
            <w:tcW w:w="2689"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Contribution March 13</w:t>
            </w:r>
            <w:r>
              <w:rPr>
                <w:rFonts w:ascii="Book Antiqua" w:eastAsiaTheme="minorHAnsi" w:hAnsi="Book Antiqua"/>
                <w:color w:val="000000"/>
                <w:vertAlign w:val="superscript"/>
                <w:lang w:val="en-CA"/>
              </w:rPr>
              <w:t>th</w:t>
            </w:r>
            <w:r>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5,392.10</w:t>
            </w:r>
          </w:p>
        </w:tc>
        <w:tc>
          <w:tcPr>
            <w:tcW w:w="2126"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158.00</w:t>
            </w:r>
          </w:p>
        </w:tc>
        <w:tc>
          <w:tcPr>
            <w:tcW w:w="1985"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368.00</w:t>
            </w:r>
          </w:p>
        </w:tc>
      </w:tr>
      <w:tr w:rsidR="000201BD" w:rsidTr="000201BD">
        <w:tc>
          <w:tcPr>
            <w:tcW w:w="2689" w:type="dxa"/>
            <w:tcBorders>
              <w:top w:val="single" w:sz="4" w:space="0" w:color="auto"/>
              <w:left w:val="single" w:sz="4" w:space="0" w:color="auto"/>
              <w:bottom w:val="single" w:sz="4" w:space="0" w:color="auto"/>
              <w:right w:val="single" w:sz="4" w:space="0" w:color="auto"/>
            </w:tcBorders>
          </w:tcPr>
          <w:p w:rsidR="000201BD" w:rsidRDefault="000201BD">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000000" w:themeColor="text1"/>
                <w:lang w:val="en-CA"/>
              </w:rPr>
              <w:t>1,469.10</w:t>
            </w:r>
          </w:p>
        </w:tc>
        <w:tc>
          <w:tcPr>
            <w:tcW w:w="2126"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43.00</w:t>
            </w:r>
          </w:p>
        </w:tc>
        <w:tc>
          <w:tcPr>
            <w:tcW w:w="1985" w:type="dxa"/>
            <w:tcBorders>
              <w:top w:val="single" w:sz="4" w:space="0" w:color="auto"/>
              <w:left w:val="single" w:sz="4" w:space="0" w:color="auto"/>
              <w:bottom w:val="single" w:sz="4" w:space="0" w:color="auto"/>
              <w:right w:val="single" w:sz="4" w:space="0" w:color="auto"/>
            </w:tcBorders>
            <w:hideMark/>
          </w:tcPr>
          <w:p w:rsidR="000201BD" w:rsidRDefault="000201BD">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-632.00</w:t>
            </w:r>
          </w:p>
        </w:tc>
      </w:tr>
    </w:tbl>
    <w:p w:rsidR="000201BD" w:rsidRDefault="000201BD" w:rsidP="000201BD">
      <w:pPr>
        <w:rPr>
          <w:b/>
          <w:bCs/>
          <w:sz w:val="24"/>
          <w:szCs w:val="24"/>
          <w:u w:val="single"/>
        </w:rPr>
      </w:pPr>
    </w:p>
    <w:p w:rsidR="000201BD" w:rsidRDefault="000201BD" w:rsidP="000201BD">
      <w:pPr>
        <w:rPr>
          <w:b/>
          <w:bCs/>
          <w:sz w:val="24"/>
          <w:szCs w:val="24"/>
          <w:u w:val="single"/>
        </w:rPr>
      </w:pPr>
      <w:r>
        <w:rPr>
          <w:b/>
          <w:bCs/>
          <w:sz w:val="24"/>
          <w:szCs w:val="24"/>
          <w:u w:val="single"/>
        </w:rPr>
        <w:t>MASS INTENTIONS</w:t>
      </w:r>
    </w:p>
    <w:p w:rsidR="000201BD" w:rsidRDefault="000201BD" w:rsidP="000201BD">
      <w:pPr>
        <w:rPr>
          <w:bCs/>
          <w:sz w:val="24"/>
          <w:szCs w:val="24"/>
        </w:rPr>
      </w:pPr>
      <w:r>
        <w:rPr>
          <w:bCs/>
          <w:sz w:val="24"/>
          <w:szCs w:val="24"/>
        </w:rPr>
        <w:t>Saturday, March 19</w:t>
      </w:r>
      <w:r>
        <w:rPr>
          <w:bCs/>
          <w:sz w:val="24"/>
          <w:szCs w:val="24"/>
          <w:vertAlign w:val="superscript"/>
        </w:rPr>
        <w:t xml:space="preserve">th </w:t>
      </w:r>
      <w:r>
        <w:rPr>
          <w:rFonts w:ascii="Segoe UI Symbol" w:hAnsi="Segoe UI Symbol" w:cs="Segoe UI Symbol"/>
          <w:b/>
        </w:rPr>
        <w:t>✞</w:t>
      </w:r>
      <w:r>
        <w:rPr>
          <w:bCs/>
          <w:sz w:val="24"/>
          <w:szCs w:val="24"/>
        </w:rPr>
        <w:t xml:space="preserve"> Leonne Maisonneuve</w:t>
      </w:r>
    </w:p>
    <w:p w:rsidR="000201BD" w:rsidRDefault="000201BD" w:rsidP="000201BD">
      <w:pPr>
        <w:rPr>
          <w:b/>
          <w:bCs/>
          <w:sz w:val="24"/>
          <w:szCs w:val="24"/>
          <w:u w:val="single"/>
        </w:rPr>
      </w:pPr>
      <w:r>
        <w:rPr>
          <w:bCs/>
          <w:sz w:val="24"/>
          <w:szCs w:val="24"/>
        </w:rPr>
        <w:t xml:space="preserve">Sunday, March </w:t>
      </w:r>
      <w:proofErr w:type="gramStart"/>
      <w:r>
        <w:rPr>
          <w:bCs/>
          <w:sz w:val="24"/>
          <w:szCs w:val="24"/>
        </w:rPr>
        <w:t>20th  (</w:t>
      </w:r>
      <w:proofErr w:type="gramEnd"/>
      <w:r>
        <w:rPr>
          <w:bCs/>
          <w:sz w:val="24"/>
          <w:szCs w:val="24"/>
        </w:rPr>
        <w:t>9:00 a.m.)</w:t>
      </w:r>
      <w:r>
        <w:rPr>
          <w:b/>
          <w:bCs/>
          <w:sz w:val="24"/>
          <w:szCs w:val="24"/>
        </w:rPr>
        <w:t xml:space="preserve"> </w:t>
      </w:r>
      <w:r>
        <w:rPr>
          <w:rFonts w:ascii="Segoe UI Symbol" w:hAnsi="Segoe UI Symbol" w:cs="Segoe UI Symbol"/>
          <w:b/>
        </w:rPr>
        <w:t>✞</w:t>
      </w:r>
      <w:r>
        <w:rPr>
          <w:bCs/>
          <w:sz w:val="24"/>
          <w:szCs w:val="24"/>
        </w:rPr>
        <w:t>Rylan Mann</w:t>
      </w:r>
    </w:p>
    <w:p w:rsidR="000201BD" w:rsidRDefault="000201BD" w:rsidP="000201BD">
      <w:pPr>
        <w:pStyle w:val="Default"/>
        <w:rPr>
          <w:rFonts w:ascii="Times New Roman" w:hAnsi="Times New Roman" w:cs="Times New Roman"/>
          <w:b/>
          <w:bCs/>
          <w:u w:val="single"/>
        </w:rPr>
      </w:pPr>
    </w:p>
    <w:p w:rsidR="000201BD" w:rsidRDefault="000201BD" w:rsidP="000201BD">
      <w:pPr>
        <w:autoSpaceDE w:val="0"/>
        <w:autoSpaceDN w:val="0"/>
        <w:adjustRightInd w:val="0"/>
        <w:rPr>
          <w:rFonts w:ascii="Tahoma" w:eastAsiaTheme="minorHAnsi" w:hAnsi="Tahoma" w:cs="Tahoma"/>
          <w:color w:val="000000"/>
          <w:sz w:val="24"/>
          <w:szCs w:val="24"/>
          <w:lang w:val="en-CA"/>
        </w:rPr>
      </w:pPr>
      <w:r>
        <w:rPr>
          <w:rFonts w:ascii="Tahoma" w:eastAsiaTheme="minorHAnsi" w:hAnsi="Tahoma" w:cs="Tahoma"/>
          <w:b/>
          <w:bCs/>
          <w:color w:val="000000"/>
          <w:sz w:val="24"/>
          <w:szCs w:val="24"/>
          <w:lang w:val="en-CA"/>
        </w:rPr>
        <w:t xml:space="preserve">LITURGICAL </w:t>
      </w:r>
      <w:proofErr w:type="gramStart"/>
      <w:r>
        <w:rPr>
          <w:rFonts w:ascii="Tahoma" w:eastAsiaTheme="minorHAnsi" w:hAnsi="Tahoma" w:cs="Tahoma"/>
          <w:b/>
          <w:bCs/>
          <w:color w:val="000000"/>
          <w:sz w:val="24"/>
          <w:szCs w:val="24"/>
          <w:lang w:val="en-CA"/>
        </w:rPr>
        <w:t xml:space="preserve">MINISTRIES </w:t>
      </w:r>
      <w:r>
        <w:rPr>
          <w:rFonts w:ascii="Tahoma" w:eastAsiaTheme="minorHAnsi" w:hAnsi="Tahoma" w:cs="Tahoma"/>
          <w:color w:val="000000"/>
          <w:sz w:val="24"/>
          <w:szCs w:val="24"/>
          <w:lang w:val="en-CA"/>
        </w:rPr>
        <w:t xml:space="preserve"> </w:t>
      </w:r>
      <w:r>
        <w:rPr>
          <w:rFonts w:ascii="Tahoma" w:eastAsiaTheme="minorHAnsi" w:hAnsi="Tahoma" w:cs="Tahoma"/>
          <w:b/>
          <w:bCs/>
          <w:color w:val="000000"/>
          <w:sz w:val="24"/>
          <w:szCs w:val="24"/>
          <w:lang w:val="en-CA"/>
        </w:rPr>
        <w:t>SIGN</w:t>
      </w:r>
      <w:proofErr w:type="gramEnd"/>
      <w:r>
        <w:rPr>
          <w:rFonts w:ascii="Tahoma" w:eastAsiaTheme="minorHAnsi" w:hAnsi="Tahoma" w:cs="Tahoma"/>
          <w:b/>
          <w:bCs/>
          <w:color w:val="000000"/>
          <w:sz w:val="24"/>
          <w:szCs w:val="24"/>
          <w:lang w:val="en-CA"/>
        </w:rPr>
        <w:t xml:space="preserve">-UP SHEET FOR TRIDUUM </w:t>
      </w:r>
    </w:p>
    <w:p w:rsidR="000201BD" w:rsidRDefault="000201BD" w:rsidP="000201BD">
      <w:pPr>
        <w:autoSpaceDE w:val="0"/>
        <w:autoSpaceDN w:val="0"/>
        <w:adjustRightInd w:val="0"/>
        <w:rPr>
          <w:rFonts w:ascii="Tahoma" w:eastAsiaTheme="minorHAnsi" w:hAnsi="Tahoma" w:cs="Tahoma"/>
          <w:color w:val="000000"/>
          <w:sz w:val="24"/>
          <w:szCs w:val="24"/>
          <w:lang w:val="en-CA"/>
        </w:rPr>
      </w:pPr>
      <w:r>
        <w:rPr>
          <w:rFonts w:ascii="Tahoma" w:eastAsiaTheme="minorHAnsi" w:hAnsi="Tahoma" w:cs="Tahoma"/>
          <w:color w:val="000000"/>
          <w:sz w:val="24"/>
          <w:szCs w:val="24"/>
          <w:lang w:val="en-CA"/>
        </w:rPr>
        <w:t xml:space="preserve">Sign-up sheets at the back of the church. </w:t>
      </w:r>
    </w:p>
    <w:p w:rsidR="000201BD" w:rsidRDefault="000201BD" w:rsidP="000201BD">
      <w:pPr>
        <w:autoSpaceDE w:val="0"/>
        <w:autoSpaceDN w:val="0"/>
        <w:adjustRightInd w:val="0"/>
        <w:rPr>
          <w:rFonts w:eastAsiaTheme="minorHAnsi"/>
          <w:sz w:val="24"/>
          <w:szCs w:val="24"/>
          <w:lang w:val="en-CA"/>
        </w:rPr>
      </w:pPr>
      <w:r>
        <w:rPr>
          <w:rFonts w:ascii="Tahoma" w:eastAsiaTheme="minorHAnsi" w:hAnsi="Tahoma" w:cs="Tahoma"/>
          <w:b/>
          <w:bCs/>
          <w:color w:val="000000"/>
          <w:sz w:val="24"/>
          <w:szCs w:val="24"/>
          <w:lang w:val="en-CA"/>
        </w:rPr>
        <w:t>Your participation is welcomed and appreciated.</w:t>
      </w:r>
    </w:p>
    <w:p w:rsidR="000201BD" w:rsidRDefault="000201BD" w:rsidP="000201BD">
      <w:pPr>
        <w:pStyle w:val="Default"/>
        <w:rPr>
          <w:rFonts w:ascii="Times New Roman" w:hAnsi="Times New Roman" w:cs="Times New Roman"/>
          <w:b/>
          <w:bCs/>
          <w:u w:val="single"/>
        </w:rPr>
      </w:pPr>
    </w:p>
    <w:p w:rsidR="000201BD" w:rsidRDefault="000201BD" w:rsidP="000201BD">
      <w:pPr>
        <w:pStyle w:val="Default"/>
        <w:rPr>
          <w:rFonts w:ascii="Times New Roman" w:hAnsi="Times New Roman" w:cs="Times New Roman"/>
          <w:b/>
          <w:bCs/>
        </w:rPr>
      </w:pPr>
      <w:r>
        <w:rPr>
          <w:rFonts w:ascii="Times New Roman" w:hAnsi="Times New Roman" w:cs="Times New Roman"/>
          <w:b/>
          <w:bCs/>
        </w:rPr>
        <w:t>The Pancake Breakfast originally scheduled for March 20</w:t>
      </w:r>
      <w:r>
        <w:rPr>
          <w:rFonts w:ascii="Times New Roman" w:hAnsi="Times New Roman" w:cs="Times New Roman"/>
          <w:b/>
          <w:bCs/>
          <w:vertAlign w:val="superscript"/>
        </w:rPr>
        <w:t>th</w:t>
      </w:r>
      <w:r>
        <w:rPr>
          <w:rFonts w:ascii="Times New Roman" w:hAnsi="Times New Roman" w:cs="Times New Roman"/>
          <w:b/>
          <w:bCs/>
        </w:rPr>
        <w:t>, 2016 has been cancelled.</w:t>
      </w:r>
    </w:p>
    <w:p w:rsidR="006465FA" w:rsidRDefault="006465FA" w:rsidP="00960679">
      <w:pPr>
        <w:pStyle w:val="Default"/>
        <w:rPr>
          <w:rFonts w:ascii="Times New Roman" w:hAnsi="Times New Roman" w:cs="Times New Roman"/>
          <w:b/>
          <w:bCs/>
          <w:u w:val="single"/>
        </w:rPr>
      </w:pPr>
    </w:p>
    <w:p w:rsidR="00960679" w:rsidRPr="006465FA" w:rsidRDefault="00960679" w:rsidP="00960679">
      <w:pPr>
        <w:pStyle w:val="Default"/>
        <w:rPr>
          <w:rFonts w:ascii="Times New Roman" w:hAnsi="Times New Roman" w:cs="Times New Roman"/>
          <w:b/>
          <w:bCs/>
          <w:u w:val="single"/>
        </w:rPr>
      </w:pPr>
      <w:proofErr w:type="gramStart"/>
      <w:r>
        <w:rPr>
          <w:rFonts w:ascii="Times New Roman" w:hAnsi="Times New Roman" w:cs="Times New Roman"/>
          <w:b/>
          <w:bCs/>
          <w:u w:val="single"/>
        </w:rPr>
        <w:t xml:space="preserve">Our </w:t>
      </w:r>
      <w:r w:rsidR="006465FA">
        <w:rPr>
          <w:rFonts w:ascii="Times New Roman" w:hAnsi="Times New Roman" w:cs="Times New Roman"/>
          <w:b/>
          <w:bCs/>
          <w:u w:val="single"/>
        </w:rPr>
        <w:t xml:space="preserve"> </w:t>
      </w:r>
      <w:r>
        <w:rPr>
          <w:rFonts w:ascii="Times New Roman" w:hAnsi="Times New Roman" w:cs="Times New Roman"/>
          <w:b/>
          <w:bCs/>
          <w:u w:val="single"/>
        </w:rPr>
        <w:t>Lady</w:t>
      </w:r>
      <w:proofErr w:type="gramEnd"/>
      <w:r>
        <w:rPr>
          <w:rFonts w:ascii="Times New Roman" w:hAnsi="Times New Roman" w:cs="Times New Roman"/>
          <w:b/>
          <w:bCs/>
          <w:u w:val="single"/>
        </w:rPr>
        <w:t xml:space="preserve">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0201BD" w:rsidRDefault="000201BD" w:rsidP="00960679">
      <w:pPr>
        <w:shd w:val="clear" w:color="auto" w:fill="FFFFFF"/>
        <w:jc w:val="both"/>
        <w:rPr>
          <w:bCs/>
          <w:sz w:val="24"/>
          <w:szCs w:val="24"/>
        </w:rPr>
      </w:pPr>
    </w:p>
    <w:p w:rsidR="000201BD" w:rsidRDefault="000201BD" w:rsidP="000201BD">
      <w:pPr>
        <w:autoSpaceDE w:val="0"/>
        <w:autoSpaceDN w:val="0"/>
        <w:adjustRightInd w:val="0"/>
        <w:rPr>
          <w:sz w:val="24"/>
          <w:szCs w:val="24"/>
        </w:rPr>
      </w:pPr>
    </w:p>
    <w:p w:rsidR="000201BD" w:rsidRDefault="000201BD" w:rsidP="000201BD">
      <w:pPr>
        <w:autoSpaceDE w:val="0"/>
        <w:autoSpaceDN w:val="0"/>
        <w:adjustRightInd w:val="0"/>
        <w:rPr>
          <w:sz w:val="24"/>
          <w:szCs w:val="24"/>
        </w:rPr>
      </w:pPr>
      <w:r>
        <w:rPr>
          <w:sz w:val="24"/>
          <w:szCs w:val="24"/>
        </w:rPr>
        <w:t>No Children’s Liturgy will be held on Easter Sunday (March 27</w:t>
      </w:r>
      <w:r>
        <w:rPr>
          <w:sz w:val="24"/>
          <w:szCs w:val="24"/>
          <w:vertAlign w:val="superscript"/>
        </w:rPr>
        <w:t>th</w:t>
      </w:r>
      <w:r>
        <w:rPr>
          <w:sz w:val="24"/>
          <w:szCs w:val="24"/>
        </w:rPr>
        <w:t xml:space="preserve">) </w:t>
      </w:r>
    </w:p>
    <w:p w:rsidR="000201BD" w:rsidRDefault="000201BD" w:rsidP="000201BD">
      <w:pPr>
        <w:autoSpaceDE w:val="0"/>
        <w:autoSpaceDN w:val="0"/>
        <w:adjustRightInd w:val="0"/>
        <w:rPr>
          <w:sz w:val="24"/>
          <w:szCs w:val="24"/>
        </w:rPr>
      </w:pPr>
    </w:p>
    <w:p w:rsidR="000201BD" w:rsidRPr="000201BD" w:rsidRDefault="000201BD" w:rsidP="000201BD">
      <w:pPr>
        <w:autoSpaceDE w:val="0"/>
        <w:autoSpaceDN w:val="0"/>
        <w:adjustRightInd w:val="0"/>
        <w:rPr>
          <w:sz w:val="24"/>
          <w:szCs w:val="24"/>
        </w:rPr>
      </w:pPr>
      <w:r>
        <w:rPr>
          <w:sz w:val="24"/>
          <w:szCs w:val="24"/>
        </w:rPr>
        <w:t>Parish Office will be close</w:t>
      </w:r>
      <w:r>
        <w:rPr>
          <w:sz w:val="24"/>
          <w:szCs w:val="24"/>
        </w:rPr>
        <w:t>d Good Friday and Easter Monday</w:t>
      </w:r>
    </w:p>
    <w:p w:rsidR="001D27C7" w:rsidRDefault="001D27C7" w:rsidP="003F1340">
      <w:pPr>
        <w:pStyle w:val="Default"/>
        <w:rPr>
          <w:rFonts w:ascii="Times New Roman" w:hAnsi="Times New Roman" w:cs="Times New Roman"/>
          <w:b/>
          <w:bCs/>
        </w:rPr>
      </w:pPr>
    </w:p>
    <w:p w:rsidR="000201BD" w:rsidRDefault="000201BD" w:rsidP="000201BD">
      <w:pPr>
        <w:pStyle w:val="Heading2"/>
        <w:shd w:val="clear" w:color="auto" w:fill="FFFFFF"/>
        <w:spacing w:line="312" w:lineRule="atLeast"/>
        <w:rPr>
          <w:rFonts w:ascii="Arial" w:hAnsi="Arial" w:cs="Arial"/>
          <w:color w:val="222222"/>
        </w:rPr>
      </w:pPr>
      <w:r>
        <w:rPr>
          <w:noProof/>
        </w:rPr>
        <w:drawing>
          <wp:anchor distT="0" distB="0" distL="0" distR="0" simplePos="0" relativeHeight="251658240" behindDoc="0" locked="0" layoutInCell="1" allowOverlap="0">
            <wp:simplePos x="0" y="0"/>
            <wp:positionH relativeFrom="column">
              <wp:posOffset>0</wp:posOffset>
            </wp:positionH>
            <wp:positionV relativeFrom="line">
              <wp:posOffset>502285</wp:posOffset>
            </wp:positionV>
            <wp:extent cx="1133475" cy="1381125"/>
            <wp:effectExtent l="0" t="0" r="9525" b="9525"/>
            <wp:wrapSquare wrapText="bothSides"/>
            <wp:docPr id="2" name="Picture 2" descr="http://www.mailoutinteractive.com/Industry/Home/9131/31443/images/Images%20w%20Border/E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EL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381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ELM Easter Series</w:t>
      </w:r>
    </w:p>
    <w:p w:rsidR="009E7C2C" w:rsidRDefault="000201BD" w:rsidP="000201BD">
      <w:pPr>
        <w:pStyle w:val="NormalWeb"/>
        <w:shd w:val="clear" w:color="auto" w:fill="FFFFFF"/>
        <w:spacing w:after="240" w:afterAutospacing="0" w:line="312" w:lineRule="atLeast"/>
        <w:rPr>
          <w:color w:val="222222"/>
        </w:rPr>
      </w:pPr>
      <w:r>
        <w:rPr>
          <w:color w:val="222222"/>
        </w:rPr>
        <w:t>In the 2016 Easter season, from</w:t>
      </w:r>
      <w:r>
        <w:rPr>
          <w:rStyle w:val="apple-converted-space"/>
          <w:color w:val="222222"/>
        </w:rPr>
        <w:t> </w:t>
      </w:r>
      <w:r>
        <w:rPr>
          <w:rStyle w:val="Strong"/>
          <w:color w:val="222222"/>
        </w:rPr>
        <w:t>April 3 through 13</w:t>
      </w:r>
      <w:r>
        <w:rPr>
          <w:color w:val="222222"/>
        </w:rPr>
        <w:t>, Archbishop Smith will be hosting a special series of presentations on the subject of physician-assisted suicide and euthanasia, titled Every Life Matters. These "conversations with the Archbishop" will be held at five different parishes across the Archdiocese, each dealing with a different aspect</w:t>
      </w:r>
      <w:r>
        <w:rPr>
          <w:rFonts w:ascii="Arial" w:hAnsi="Arial" w:cs="Arial"/>
          <w:color w:val="222222"/>
        </w:rPr>
        <w:t xml:space="preserve"> </w:t>
      </w:r>
      <w:r>
        <w:rPr>
          <w:color w:val="222222"/>
        </w:rPr>
        <w:t>of this important topic. They will include prayer</w:t>
      </w:r>
      <w:r>
        <w:rPr>
          <w:rFonts w:ascii="Arial" w:hAnsi="Arial" w:cs="Arial"/>
          <w:color w:val="222222"/>
        </w:rPr>
        <w:t xml:space="preserve">, </w:t>
      </w:r>
      <w:r>
        <w:rPr>
          <w:color w:val="222222"/>
        </w:rPr>
        <w:t>personal witness, teaching from the Archbishop, and time for questions and answers. For dates, times and places, visit</w:t>
      </w:r>
      <w:r>
        <w:rPr>
          <w:rStyle w:val="apple-converted-space"/>
          <w:color w:val="222222"/>
        </w:rPr>
        <w:t> </w:t>
      </w:r>
      <w:hyperlink r:id="rId7" w:tgtFrame="_blank" w:history="1">
        <w:r>
          <w:rPr>
            <w:rStyle w:val="Hyperlink"/>
            <w:color w:val="3E9AD7"/>
          </w:rPr>
          <w:t>http://caedm.ca/ELM-EasterSeries</w:t>
        </w:r>
      </w:hyperlink>
      <w:r>
        <w:rPr>
          <w:color w:val="222222"/>
        </w:rPr>
        <w:t>.</w:t>
      </w:r>
      <w:r>
        <w:rPr>
          <w:color w:val="222222"/>
        </w:rPr>
        <w:t xml:space="preserve">  </w:t>
      </w:r>
      <w:r>
        <w:rPr>
          <w:color w:val="222222"/>
        </w:rPr>
        <w:t xml:space="preserve">Sessions will also be livestreamed and rebroadcast on </w:t>
      </w:r>
      <w:proofErr w:type="spellStart"/>
      <w:r>
        <w:rPr>
          <w:color w:val="222222"/>
        </w:rPr>
        <w:t>Salt+Light</w:t>
      </w:r>
      <w:proofErr w:type="spellEnd"/>
      <w:r>
        <w:rPr>
          <w:color w:val="222222"/>
        </w:rPr>
        <w:t xml:space="preserve"> TV - watch</w:t>
      </w:r>
      <w:hyperlink r:id="rId8" w:tgtFrame="_blank" w:history="1">
        <w:r>
          <w:rPr>
            <w:rStyle w:val="Hyperlink"/>
            <w:color w:val="3E9AD7"/>
          </w:rPr>
          <w:t>www.caedm.ca</w:t>
        </w:r>
      </w:hyperlink>
      <w:r>
        <w:rPr>
          <w:rStyle w:val="apple-converted-space"/>
          <w:color w:val="222222"/>
        </w:rPr>
        <w:t> </w:t>
      </w:r>
      <w:r>
        <w:rPr>
          <w:color w:val="222222"/>
        </w:rPr>
        <w:t>for details</w:t>
      </w:r>
    </w:p>
    <w:p w:rsidR="00E87E51" w:rsidRDefault="00E87E51" w:rsidP="000201BD">
      <w:pPr>
        <w:pStyle w:val="NormalWeb"/>
        <w:shd w:val="clear" w:color="auto" w:fill="FFFFFF"/>
        <w:spacing w:after="240" w:afterAutospacing="0" w:line="312" w:lineRule="atLeast"/>
        <w:rPr>
          <w:color w:val="222222"/>
        </w:rPr>
      </w:pPr>
    </w:p>
    <w:p w:rsidR="00E87E51" w:rsidRDefault="00E87E51" w:rsidP="00E87E51">
      <w:pPr>
        <w:pStyle w:val="Heading2"/>
        <w:shd w:val="clear" w:color="auto" w:fill="FFFFFF"/>
        <w:rPr>
          <w:b w:val="0"/>
          <w:color w:val="222222"/>
          <w:sz w:val="24"/>
          <w:szCs w:val="24"/>
        </w:rPr>
      </w:pPr>
      <w:r>
        <w:rPr>
          <w:color w:val="222222"/>
          <w:sz w:val="24"/>
          <w:szCs w:val="24"/>
        </w:rPr>
        <w:t xml:space="preserve">Together We Serve - </w:t>
      </w:r>
      <w:r>
        <w:rPr>
          <w:b w:val="0"/>
          <w:color w:val="222222"/>
          <w:sz w:val="24"/>
          <w:szCs w:val="24"/>
        </w:rPr>
        <w:t>Thank you for your generous support of</w:t>
      </w:r>
      <w:r>
        <w:rPr>
          <w:rStyle w:val="apple-converted-space"/>
          <w:b w:val="0"/>
          <w:color w:val="222222"/>
          <w:sz w:val="24"/>
          <w:szCs w:val="24"/>
        </w:rPr>
        <w:t> </w:t>
      </w:r>
      <w:r>
        <w:rPr>
          <w:rStyle w:val="Emphasis"/>
          <w:b w:val="0"/>
          <w:color w:val="222222"/>
          <w:sz w:val="24"/>
          <w:szCs w:val="24"/>
        </w:rPr>
        <w:t>Together We Serve</w:t>
      </w:r>
      <w:r>
        <w:rPr>
          <w:b w:val="0"/>
          <w:color w:val="222222"/>
          <w:sz w:val="24"/>
          <w:szCs w:val="24"/>
        </w:rPr>
        <w:t>.  Please note that your collection envelope box contains a</w:t>
      </w:r>
      <w:r>
        <w:rPr>
          <w:rStyle w:val="apple-converted-space"/>
          <w:b w:val="0"/>
          <w:color w:val="222222"/>
          <w:sz w:val="24"/>
          <w:szCs w:val="24"/>
        </w:rPr>
        <w:t> </w:t>
      </w:r>
      <w:r>
        <w:rPr>
          <w:rStyle w:val="Emphasis"/>
          <w:b w:val="0"/>
          <w:color w:val="222222"/>
          <w:sz w:val="24"/>
          <w:szCs w:val="24"/>
        </w:rPr>
        <w:t>Together We Serve</w:t>
      </w:r>
      <w:r>
        <w:rPr>
          <w:rStyle w:val="apple-converted-space"/>
          <w:b w:val="0"/>
          <w:color w:val="222222"/>
          <w:sz w:val="24"/>
          <w:szCs w:val="24"/>
        </w:rPr>
        <w:t> </w:t>
      </w:r>
      <w:r>
        <w:rPr>
          <w:b w:val="0"/>
          <w:color w:val="222222"/>
          <w:sz w:val="24"/>
          <w:szCs w:val="24"/>
        </w:rPr>
        <w:t>envelope for Good Friday. The Good Friday collection goes to our</w:t>
      </w:r>
      <w:r>
        <w:rPr>
          <w:rStyle w:val="apple-converted-space"/>
          <w:b w:val="0"/>
          <w:color w:val="222222"/>
          <w:sz w:val="24"/>
          <w:szCs w:val="24"/>
        </w:rPr>
        <w:t> </w:t>
      </w:r>
      <w:r>
        <w:rPr>
          <w:rStyle w:val="Emphasis"/>
          <w:b w:val="0"/>
          <w:color w:val="222222"/>
          <w:sz w:val="24"/>
          <w:szCs w:val="24"/>
        </w:rPr>
        <w:t>Together We Serve</w:t>
      </w:r>
      <w:r>
        <w:rPr>
          <w:rStyle w:val="apple-converted-space"/>
          <w:b w:val="0"/>
          <w:color w:val="222222"/>
          <w:sz w:val="24"/>
          <w:szCs w:val="24"/>
        </w:rPr>
        <w:t> </w:t>
      </w:r>
      <w:r>
        <w:rPr>
          <w:b w:val="0"/>
          <w:color w:val="222222"/>
          <w:sz w:val="24"/>
          <w:szCs w:val="24"/>
        </w:rPr>
        <w:t>appeal, which helps support the Needs of the Church in the Holy Land. The Holy Land Commissariat uses our donations for the protection and upkeep of holy places and shrines, and to support the shrinking number of Christians in the Holy Land through pastoral work, Catholic schools, housing, health care, and social assistance.  This Good Friday, let us as one family in Christ, support the needs of the Church in the Holy Land through</w:t>
      </w:r>
      <w:r>
        <w:rPr>
          <w:rStyle w:val="apple-converted-space"/>
          <w:b w:val="0"/>
          <w:color w:val="222222"/>
          <w:sz w:val="24"/>
          <w:szCs w:val="24"/>
        </w:rPr>
        <w:t> </w:t>
      </w:r>
      <w:r>
        <w:rPr>
          <w:rStyle w:val="Emphasis"/>
          <w:b w:val="0"/>
          <w:color w:val="222222"/>
          <w:sz w:val="24"/>
          <w:szCs w:val="24"/>
        </w:rPr>
        <w:t>Together We Serve. </w:t>
      </w:r>
      <w:r>
        <w:rPr>
          <w:b w:val="0"/>
          <w:color w:val="222222"/>
          <w:sz w:val="24"/>
          <w:szCs w:val="24"/>
        </w:rPr>
        <w:t>For more information, please visit</w:t>
      </w:r>
      <w:r>
        <w:rPr>
          <w:rStyle w:val="apple-converted-space"/>
          <w:b w:val="0"/>
          <w:color w:val="222222"/>
          <w:sz w:val="24"/>
          <w:szCs w:val="24"/>
        </w:rPr>
        <w:t> </w:t>
      </w:r>
      <w:hyperlink r:id="rId9" w:tgtFrame="_blank" w:history="1">
        <w:r>
          <w:rPr>
            <w:rStyle w:val="Hyperlink"/>
            <w:b w:val="0"/>
            <w:color w:val="3E9AD7"/>
            <w:sz w:val="24"/>
            <w:szCs w:val="24"/>
          </w:rPr>
          <w:t>www.caedm.ca/WeServe</w:t>
        </w:r>
      </w:hyperlink>
    </w:p>
    <w:p w:rsidR="00E87E51" w:rsidRDefault="00E87E51" w:rsidP="000201BD">
      <w:pPr>
        <w:pStyle w:val="NormalWeb"/>
        <w:shd w:val="clear" w:color="auto" w:fill="FFFFFF"/>
        <w:spacing w:after="240" w:afterAutospacing="0" w:line="312" w:lineRule="atLeast"/>
        <w:rPr>
          <w:rFonts w:ascii="Arial" w:hAnsi="Arial" w:cs="Arial"/>
          <w:color w:val="222222"/>
        </w:rPr>
      </w:pPr>
    </w:p>
    <w:tbl>
      <w:tblPr>
        <w:tblW w:w="9639" w:type="dxa"/>
        <w:shd w:val="clear" w:color="auto" w:fill="FFFFFF"/>
        <w:tblCellMar>
          <w:left w:w="0" w:type="dxa"/>
          <w:right w:w="0" w:type="dxa"/>
        </w:tblCellMar>
        <w:tblLook w:val="04A0" w:firstRow="1" w:lastRow="0" w:firstColumn="1" w:lastColumn="0" w:noHBand="0" w:noVBand="1"/>
      </w:tblPr>
      <w:tblGrid>
        <w:gridCol w:w="8310"/>
        <w:gridCol w:w="1329"/>
      </w:tblGrid>
      <w:tr w:rsidR="009D1A28" w:rsidTr="008D2D47">
        <w:tc>
          <w:tcPr>
            <w:tcW w:w="9639" w:type="dxa"/>
            <w:gridSpan w:val="2"/>
            <w:shd w:val="clear" w:color="auto" w:fill="FFFFFF"/>
            <w:vAlign w:val="center"/>
          </w:tcPr>
          <w:p w:rsidR="000201BD" w:rsidRDefault="000201BD"/>
          <w:tbl>
            <w:tblPr>
              <w:tblW w:w="9495" w:type="dxa"/>
              <w:shd w:val="clear" w:color="auto" w:fill="FFFFFF"/>
              <w:tblCellMar>
                <w:left w:w="0" w:type="dxa"/>
                <w:right w:w="0" w:type="dxa"/>
              </w:tblCellMar>
              <w:tblLook w:val="04A0" w:firstRow="1" w:lastRow="0" w:firstColumn="1" w:lastColumn="0" w:noHBand="0" w:noVBand="1"/>
            </w:tblPr>
            <w:tblGrid>
              <w:gridCol w:w="9495"/>
            </w:tblGrid>
            <w:tr w:rsidR="000201BD" w:rsidRPr="000201BD" w:rsidTr="000201BD">
              <w:tc>
                <w:tcPr>
                  <w:tcW w:w="9495" w:type="dxa"/>
                  <w:shd w:val="clear" w:color="auto" w:fill="FFFFFF"/>
                  <w:vAlign w:val="center"/>
                  <w:hideMark/>
                </w:tcPr>
                <w:p w:rsidR="000201BD" w:rsidRDefault="000201BD" w:rsidP="000201BD">
                  <w:pPr>
                    <w:spacing w:after="240"/>
                    <w:rPr>
                      <w:rFonts w:ascii="Arial" w:hAnsi="Arial" w:cs="Arial"/>
                      <w:color w:val="222222"/>
                      <w:sz w:val="24"/>
                      <w:szCs w:val="24"/>
                      <w:lang w:val="en-CA" w:eastAsia="en-CA"/>
                    </w:rPr>
                  </w:pPr>
                  <w:r w:rsidRPr="000201BD">
                    <w:rPr>
                      <w:rFonts w:ascii="Arial" w:hAnsi="Arial" w:cs="Arial"/>
                      <w:b/>
                      <w:bCs/>
                      <w:color w:val="222222"/>
                      <w:sz w:val="24"/>
                      <w:szCs w:val="24"/>
                      <w:lang w:val="en-CA" w:eastAsia="en-CA"/>
                    </w:rPr>
                    <w:lastRenderedPageBreak/>
                    <w:t>March 20 - Passion (Palm) Sunday</w:t>
                  </w:r>
                  <w:r w:rsidR="00E87E51">
                    <w:rPr>
                      <w:rFonts w:ascii="Arial" w:hAnsi="Arial" w:cs="Arial"/>
                      <w:b/>
                      <w:bCs/>
                      <w:color w:val="222222"/>
                      <w:sz w:val="24"/>
                      <w:szCs w:val="24"/>
                      <w:lang w:val="en-CA" w:eastAsia="en-CA"/>
                    </w:rPr>
                    <w:t xml:space="preserve">- </w:t>
                  </w:r>
                  <w:r w:rsidRPr="000201BD">
                    <w:rPr>
                      <w:rFonts w:ascii="Arial" w:hAnsi="Arial" w:cs="Arial"/>
                      <w:b/>
                      <w:bCs/>
                      <w:color w:val="222222"/>
                      <w:sz w:val="24"/>
                      <w:szCs w:val="24"/>
                      <w:lang w:val="en-CA" w:eastAsia="en-CA"/>
                    </w:rPr>
                    <w:t>The Road to Discipleship: Who is the greatest?</w:t>
                  </w:r>
                </w:p>
                <w:p w:rsidR="000201BD" w:rsidRPr="000201BD" w:rsidRDefault="000201BD" w:rsidP="000201BD">
                  <w:pPr>
                    <w:spacing w:before="100" w:beforeAutospacing="1" w:after="240"/>
                    <w:rPr>
                      <w:color w:val="222222"/>
                      <w:sz w:val="24"/>
                      <w:szCs w:val="24"/>
                      <w:lang w:val="en-CA" w:eastAsia="en-CA"/>
                    </w:rPr>
                  </w:pPr>
                  <w:r w:rsidRPr="00544984">
                    <w:rPr>
                      <w:noProof/>
                      <w:color w:val="222222"/>
                      <w:sz w:val="24"/>
                      <w:szCs w:val="24"/>
                      <w:lang w:val="en-CA" w:eastAsia="en-CA"/>
                    </w:rPr>
                    <w:drawing>
                      <wp:anchor distT="0" distB="0" distL="0" distR="0" simplePos="0" relativeHeight="251660288" behindDoc="0" locked="0" layoutInCell="1" allowOverlap="0" wp14:anchorId="19FB1873" wp14:editId="50E5BA6F">
                        <wp:simplePos x="0" y="0"/>
                        <wp:positionH relativeFrom="column">
                          <wp:posOffset>-1901190</wp:posOffset>
                        </wp:positionH>
                        <wp:positionV relativeFrom="line">
                          <wp:posOffset>0</wp:posOffset>
                        </wp:positionV>
                        <wp:extent cx="1905000" cy="2124075"/>
                        <wp:effectExtent l="0" t="0" r="0" b="9525"/>
                        <wp:wrapSquare wrapText="bothSides"/>
                        <wp:docPr id="3" name="Picture 3" descr="http://www.mailoutinteractive.com/Industry/Home/9131/31443/images/Images%20w%20Border/2015-08-06_Discipleship-we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2015-08-06_Discipleship-web_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1BD">
                    <w:rPr>
                      <w:color w:val="222222"/>
                      <w:sz w:val="24"/>
                      <w:szCs w:val="24"/>
                      <w:lang w:val="en-CA" w:eastAsia="en-CA"/>
                    </w:rPr>
                    <w:t>Our world is built on competition, not cooperation. Even the disciples jockeyed for position and favour. Jesus chides them that they must be the ones who serve, like he is. He tells Simon Peter, “Satan has demanded to sift all of you like wheat, but I have prayed for you that your own faith may not fail.” Luke talks a lot about discipleship, and that being a disciple means following after the master, the King, and learning to think, act, love, and forgive like he does. In today’s Gospel, Simon Peter denies Jesus and runs away. Simon of Cyrene is conscripted to take up the Cross and follow Jesus. Which one really serves? And which Simon are you?</w:t>
                  </w:r>
                </w:p>
              </w:tc>
            </w:tr>
            <w:tr w:rsidR="000201BD" w:rsidRPr="000201BD" w:rsidTr="000201BD">
              <w:trPr>
                <w:trHeight w:val="150"/>
              </w:trPr>
              <w:tc>
                <w:tcPr>
                  <w:tcW w:w="0" w:type="auto"/>
                  <w:shd w:val="clear" w:color="auto" w:fill="FFFFFF"/>
                  <w:vAlign w:val="center"/>
                  <w:hideMark/>
                </w:tcPr>
                <w:p w:rsidR="000201BD" w:rsidRPr="000201BD" w:rsidRDefault="000201BD" w:rsidP="000201BD">
                  <w:pPr>
                    <w:spacing w:line="0" w:lineRule="auto"/>
                    <w:rPr>
                      <w:rFonts w:ascii="Arial" w:hAnsi="Arial" w:cs="Arial"/>
                      <w:color w:val="222222"/>
                      <w:sz w:val="2"/>
                      <w:szCs w:val="2"/>
                      <w:lang w:val="en-CA" w:eastAsia="en-CA"/>
                    </w:rPr>
                  </w:pPr>
                  <w:r w:rsidRPr="000201BD">
                    <w:rPr>
                      <w:rFonts w:ascii="Arial" w:hAnsi="Arial" w:cs="Arial"/>
                      <w:color w:val="222222"/>
                      <w:sz w:val="2"/>
                      <w:szCs w:val="2"/>
                      <w:lang w:val="en-CA" w:eastAsia="en-CA"/>
                    </w:rPr>
                    <w:t> </w:t>
                  </w:r>
                </w:p>
              </w:tc>
            </w:tr>
            <w:tr w:rsidR="002F731D" w:rsidRPr="002F731D" w:rsidTr="002F731D">
              <w:tc>
                <w:tcPr>
                  <w:tcW w:w="9495" w:type="dxa"/>
                  <w:shd w:val="clear" w:color="auto" w:fill="FFFFFF"/>
                  <w:vAlign w:val="center"/>
                  <w:hideMark/>
                </w:tcPr>
                <w:p w:rsidR="002F731D" w:rsidRPr="002F731D" w:rsidRDefault="002F731D" w:rsidP="002F731D">
                  <w:pPr>
                    <w:spacing w:before="100" w:beforeAutospacing="1" w:after="240"/>
                    <w:rPr>
                      <w:rFonts w:ascii="Arial" w:hAnsi="Arial" w:cs="Arial"/>
                      <w:color w:val="222222"/>
                      <w:sz w:val="24"/>
                      <w:szCs w:val="24"/>
                      <w:lang w:val="en-CA" w:eastAsia="en-CA"/>
                    </w:rPr>
                  </w:pPr>
                </w:p>
              </w:tc>
            </w:tr>
            <w:tr w:rsidR="002F731D" w:rsidRPr="002F731D" w:rsidTr="002F731D">
              <w:trPr>
                <w:trHeight w:val="150"/>
              </w:trPr>
              <w:tc>
                <w:tcPr>
                  <w:tcW w:w="0" w:type="auto"/>
                  <w:shd w:val="clear" w:color="auto" w:fill="FFFFFF"/>
                  <w:vAlign w:val="center"/>
                  <w:hideMark/>
                </w:tcPr>
                <w:p w:rsidR="002F731D" w:rsidRDefault="002F731D" w:rsidP="002F731D">
                  <w:pPr>
                    <w:pStyle w:val="Heading2"/>
                    <w:shd w:val="clear" w:color="auto" w:fill="FFFFFF"/>
                    <w:rPr>
                      <w:rFonts w:ascii="Arial" w:hAnsi="Arial" w:cs="Arial"/>
                      <w:color w:val="222222"/>
                    </w:rPr>
                  </w:pPr>
                  <w:r w:rsidRPr="002F731D">
                    <w:rPr>
                      <w:rFonts w:ascii="Arial" w:hAnsi="Arial" w:cs="Arial"/>
                      <w:color w:val="222222"/>
                      <w:sz w:val="2"/>
                      <w:szCs w:val="2"/>
                    </w:rPr>
                    <w:t> </w:t>
                  </w:r>
                  <w:r w:rsidRPr="002F731D">
                    <w:rPr>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7" name="Picture 7"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iloutinteractive.com/Industry/Home/9131/31443/images/Images%20w%20Border/Jubilee%20of%20Merc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31D">
                    <w:rPr>
                      <w:color w:val="222222"/>
                      <w:sz w:val="24"/>
                      <w:szCs w:val="24"/>
                    </w:rPr>
                    <w:t>March 20, 2016</w:t>
                  </w:r>
                  <w:r>
                    <w:rPr>
                      <w:rFonts w:ascii="Arial" w:hAnsi="Arial" w:cs="Arial"/>
                      <w:color w:val="222222"/>
                    </w:rPr>
                    <w:br/>
                  </w:r>
                  <w:r w:rsidRPr="002F731D">
                    <w:rPr>
                      <w:color w:val="222222"/>
                      <w:sz w:val="24"/>
                      <w:szCs w:val="24"/>
                    </w:rPr>
                    <w:t>Palm Sunday of the Passion of the Lord</w:t>
                  </w:r>
                </w:p>
                <w:p w:rsidR="002F731D" w:rsidRDefault="002F731D" w:rsidP="002F731D">
                  <w:pPr>
                    <w:pStyle w:val="NormalWeb"/>
                    <w:shd w:val="clear" w:color="auto" w:fill="FFFFFF"/>
                    <w:spacing w:after="240" w:afterAutospacing="0" w:line="312" w:lineRule="atLeast"/>
                    <w:rPr>
                      <w:rFonts w:ascii="Arial" w:hAnsi="Arial" w:cs="Arial"/>
                      <w:color w:val="222222"/>
                    </w:rPr>
                  </w:pPr>
                  <w:proofErr w:type="spellStart"/>
                  <w:r>
                    <w:rPr>
                      <w:rStyle w:val="Emphasis"/>
                      <w:rFonts w:ascii="Arial" w:hAnsi="Arial" w:cs="Arial"/>
                      <w:color w:val="222222"/>
                    </w:rPr>
                    <w:t>Misericordiae</w:t>
                  </w:r>
                  <w:proofErr w:type="spellEnd"/>
                  <w:r>
                    <w:rPr>
                      <w:rStyle w:val="Emphasis"/>
                      <w:rFonts w:ascii="Arial" w:hAnsi="Arial" w:cs="Arial"/>
                      <w:color w:val="222222"/>
                    </w:rPr>
                    <w:t xml:space="preserve"> </w:t>
                  </w:r>
                  <w:proofErr w:type="spellStart"/>
                  <w:r>
                    <w:rPr>
                      <w:rStyle w:val="Emphasis"/>
                      <w:rFonts w:ascii="Arial" w:hAnsi="Arial" w:cs="Arial"/>
                      <w:color w:val="222222"/>
                    </w:rPr>
                    <w:t>Vultus</w:t>
                  </w:r>
                  <w:proofErr w:type="spellEnd"/>
                  <w:r>
                    <w:rPr>
                      <w:rStyle w:val="Emphasis"/>
                      <w:rFonts w:ascii="Arial" w:hAnsi="Arial" w:cs="Arial"/>
                      <w:color w:val="222222"/>
                    </w:rPr>
                    <w:t>: The Face of Mercy</w:t>
                  </w:r>
                  <w:r>
                    <w:rPr>
                      <w:rFonts w:ascii="Arial" w:hAnsi="Arial" w:cs="Arial"/>
                      <w:color w:val="222222"/>
                    </w:rPr>
                    <w:t> is Pope Francis’ official decree announcing this Jubilee Year of Mercy. But Francis had already declared that Jesus “has shown the face of God’s mercy” back in 2013 on his first Palm Sunday as pope. Francis described Luke’s account of Jesus’ entrance into Jerusalem: “Crowds, celebrating, praise, blessing, peace: joy fills the air. Jesus has awakened great hopes, especially in the hearts of the simple, the humble, the poor, the forgotten, those who do not matter in the eyes of the world. He understands human sufferings . . . has bent down to heal body and soul.” Entering Jerusalem, Jesus looks at all of us with love, Francis continued, at our sicknesses and sins. “A beautiful scene, full of light—the light of the love of Jesus” (P</w:t>
                  </w:r>
                  <w:r>
                    <w:rPr>
                      <w:rStyle w:val="Emphasis"/>
                      <w:rFonts w:ascii="Arial" w:hAnsi="Arial" w:cs="Arial"/>
                      <w:color w:val="222222"/>
                    </w:rPr>
                    <w:t>ope Francis, Palm Sunday homily,</w:t>
                  </w:r>
                  <w:r>
                    <w:rPr>
                      <w:rFonts w:ascii="Arial" w:hAnsi="Arial" w:cs="Arial"/>
                      <w:color w:val="222222"/>
                    </w:rPr>
                    <w:t xml:space="preserve"> March 24, 2013). May this Jubilee Year’s Holy Week and Triduum make us Jesus’ own light-bearers and love-givers to all who long to see the Face of </w:t>
                  </w:r>
                  <w:proofErr w:type="gramStart"/>
                  <w:r>
                    <w:rPr>
                      <w:rFonts w:ascii="Arial" w:hAnsi="Arial" w:cs="Arial"/>
                      <w:color w:val="222222"/>
                    </w:rPr>
                    <w:t>Mercy.</w:t>
                  </w:r>
                  <w:proofErr w:type="gramEnd"/>
                </w:p>
                <w:p w:rsidR="002F731D" w:rsidRPr="002F731D" w:rsidRDefault="002F731D" w:rsidP="002F731D">
                  <w:pPr>
                    <w:spacing w:line="0" w:lineRule="auto"/>
                    <w:rPr>
                      <w:rFonts w:ascii="Arial" w:hAnsi="Arial" w:cs="Arial"/>
                      <w:color w:val="222222"/>
                      <w:sz w:val="2"/>
                      <w:szCs w:val="2"/>
                      <w:lang w:val="en-CA" w:eastAsia="en-CA"/>
                    </w:rPr>
                  </w:pPr>
                </w:p>
              </w:tc>
            </w:tr>
          </w:tbl>
          <w:p w:rsidR="00E87E51" w:rsidRDefault="00E87E51" w:rsidP="00E87E51">
            <w:pPr>
              <w:pStyle w:val="NormalWeb"/>
              <w:shd w:val="clear" w:color="auto" w:fill="FFFFFF"/>
              <w:spacing w:before="0" w:beforeAutospacing="0" w:after="240" w:afterAutospacing="0" w:line="312" w:lineRule="atLeast"/>
              <w:rPr>
                <w:rFonts w:ascii="Arial" w:hAnsi="Arial" w:cs="Arial"/>
                <w:b/>
                <w:color w:val="222222"/>
                <w:shd w:val="clear" w:color="auto" w:fill="FFFFFF"/>
              </w:rPr>
            </w:pPr>
          </w:p>
          <w:p w:rsidR="00E87E51" w:rsidRDefault="00E87E51" w:rsidP="00E87E51">
            <w:pPr>
              <w:pStyle w:val="NormalWeb"/>
              <w:shd w:val="clear" w:color="auto" w:fill="FFFFFF"/>
              <w:spacing w:before="0" w:beforeAutospacing="0" w:after="240" w:afterAutospacing="0" w:line="312" w:lineRule="atLeast"/>
              <w:rPr>
                <w:rFonts w:ascii="Arial" w:hAnsi="Arial" w:cs="Arial"/>
                <w:color w:val="222222"/>
              </w:rPr>
            </w:pPr>
            <w:r w:rsidRPr="00E87E51">
              <w:rPr>
                <w:rFonts w:ascii="Arial" w:hAnsi="Arial" w:cs="Arial"/>
                <w:b/>
                <w:color w:val="222222"/>
                <w:shd w:val="clear" w:color="auto" w:fill="FFFFFF"/>
              </w:rPr>
              <w:t>Saint Vincent de Paul Charity Sale</w:t>
            </w:r>
            <w:r>
              <w:rPr>
                <w:rFonts w:ascii="Arial" w:hAnsi="Arial" w:cs="Arial"/>
                <w:color w:val="222222"/>
                <w:shd w:val="clear" w:color="auto" w:fill="FFFFFF"/>
              </w:rPr>
              <w:t xml:space="preserve"> will be held at St. Andrew Centre Auditorium, 12720 - 111 Avenue, Edmonton,</w:t>
            </w:r>
            <w:r>
              <w:rPr>
                <w:rStyle w:val="apple-converted-space"/>
                <w:rFonts w:ascii="Arial" w:hAnsi="Arial" w:cs="Arial"/>
                <w:color w:val="222222"/>
                <w:shd w:val="clear" w:color="auto" w:fill="FFFFFF"/>
              </w:rPr>
              <w:t> </w:t>
            </w:r>
            <w:r>
              <w:rPr>
                <w:rStyle w:val="Strong"/>
                <w:rFonts w:ascii="Arial" w:hAnsi="Arial" w:cs="Arial"/>
                <w:color w:val="222222"/>
                <w:shd w:val="clear" w:color="auto" w:fill="FFFFFF"/>
              </w:rPr>
              <w:t>Thursday-Saturday, April 7-9. </w:t>
            </w:r>
            <w:r>
              <w:rPr>
                <w:rFonts w:ascii="Arial" w:hAnsi="Arial" w:cs="Arial"/>
                <w:color w:val="222222"/>
                <w:shd w:val="clear" w:color="auto" w:fill="FFFFFF"/>
              </w:rPr>
              <w:t xml:space="preserve">Sale hours Thursday </w:t>
            </w:r>
            <w:proofErr w:type="gramStart"/>
            <w:r>
              <w:rPr>
                <w:rFonts w:ascii="Arial" w:hAnsi="Arial" w:cs="Arial"/>
                <w:color w:val="222222"/>
                <w:shd w:val="clear" w:color="auto" w:fill="FFFFFF"/>
              </w:rPr>
              <w:t>&amp;  Friday</w:t>
            </w:r>
            <w:proofErr w:type="gramEnd"/>
            <w:r>
              <w:rPr>
                <w:rFonts w:ascii="Arial" w:hAnsi="Arial" w:cs="Arial"/>
                <w:color w:val="222222"/>
                <w:shd w:val="clear" w:color="auto" w:fill="FFFFFF"/>
              </w:rPr>
              <w:t xml:space="preserve"> 12 noon - 7 p.m.; Saturday 10 a.m.- 4 p.m. Come browse for antiques, collectibles, housewares, furniture. Proceeds help support the Society's work with those living in poverty.</w:t>
            </w:r>
          </w:p>
          <w:p w:rsidR="00E87E51" w:rsidRDefault="00E87E51" w:rsidP="00E87E51">
            <w:pPr>
              <w:pStyle w:val="NormalWeb"/>
              <w:shd w:val="clear" w:color="auto" w:fill="FFFFFF"/>
              <w:spacing w:before="0" w:beforeAutospacing="0" w:after="240" w:afterAutospacing="0" w:line="312" w:lineRule="atLeast"/>
              <w:rPr>
                <w:rFonts w:ascii="Arial" w:hAnsi="Arial" w:cs="Arial"/>
                <w:color w:val="222222"/>
              </w:rPr>
            </w:pPr>
          </w:p>
          <w:p w:rsidR="00E87E51" w:rsidRDefault="00E87E51" w:rsidP="00E87E51">
            <w:pPr>
              <w:pStyle w:val="NormalWeb"/>
              <w:shd w:val="clear" w:color="auto" w:fill="FFFFFF"/>
              <w:spacing w:before="0" w:beforeAutospacing="0" w:after="240" w:afterAutospacing="0" w:line="312" w:lineRule="atLeast"/>
              <w:rPr>
                <w:rFonts w:ascii="Arial" w:hAnsi="Arial" w:cs="Arial"/>
                <w:color w:val="222222"/>
              </w:rPr>
            </w:pPr>
          </w:p>
          <w:p w:rsidR="00E87E51" w:rsidRDefault="00E87E51" w:rsidP="00E87E51">
            <w:pPr>
              <w:pStyle w:val="NormalWeb"/>
              <w:shd w:val="clear" w:color="auto" w:fill="FFFFFF"/>
              <w:spacing w:before="0" w:beforeAutospacing="0" w:after="240" w:afterAutospacing="0" w:line="312" w:lineRule="atLeast"/>
              <w:rPr>
                <w:rFonts w:ascii="Arial" w:hAnsi="Arial" w:cs="Arial"/>
                <w:color w:val="222222"/>
              </w:rPr>
            </w:pPr>
          </w:p>
          <w:p w:rsidR="00E87E51" w:rsidRDefault="00E87E51" w:rsidP="00E87E51">
            <w:pPr>
              <w:pStyle w:val="NormalWeb"/>
              <w:shd w:val="clear" w:color="auto" w:fill="FFFFFF"/>
              <w:spacing w:before="0" w:beforeAutospacing="0" w:after="240" w:afterAutospacing="0" w:line="312" w:lineRule="atLeast"/>
              <w:rPr>
                <w:rFonts w:ascii="Arial" w:hAnsi="Arial" w:cs="Arial"/>
                <w:color w:val="222222"/>
              </w:rPr>
            </w:pPr>
            <w:bookmarkStart w:id="0" w:name="_GoBack"/>
            <w:bookmarkEnd w:id="0"/>
            <w:r>
              <w:rPr>
                <w:rFonts w:ascii="Arial" w:hAnsi="Arial" w:cs="Arial"/>
                <w:color w:val="222222"/>
              </w:rPr>
              <w:lastRenderedPageBreak/>
              <w:t>St. Joseph Basilica is hosting a series of four fantastic concerts as part of our new Springtime Festival of Sacred Music. These concerts are designed to open the doors of our cathedral church to the whole of the Edmonton community, letting visitors who have never before set foot in our beautiful sacred space to experience the Holy through divine sacred music. Our four inaugural concerts bring together a treasure trove of music from the fourteenth century to the present day, and feature some of the top professional musicians from Alberta and beyond:</w:t>
            </w:r>
          </w:p>
          <w:p w:rsidR="00E87E51" w:rsidRDefault="00E87E51" w:rsidP="00E87E51">
            <w:pPr>
              <w:pStyle w:val="NormalWeb"/>
              <w:shd w:val="clear" w:color="auto" w:fill="FFFFFF"/>
              <w:spacing w:after="240" w:afterAutospacing="0" w:line="312" w:lineRule="atLeast"/>
              <w:rPr>
                <w:rFonts w:ascii="Arial" w:hAnsi="Arial" w:cs="Arial"/>
                <w:color w:val="222222"/>
              </w:rPr>
            </w:pPr>
            <w:r>
              <w:rPr>
                <w:rStyle w:val="Strong"/>
                <w:rFonts w:ascii="Arial" w:hAnsi="Arial" w:cs="Arial"/>
                <w:color w:val="222222"/>
              </w:rPr>
              <w:t>Saturday April 2, 7:30 p.m.</w:t>
            </w:r>
            <w:r>
              <w:rPr>
                <w:rFonts w:ascii="Arial" w:hAnsi="Arial" w:cs="Arial"/>
                <w:color w:val="222222"/>
              </w:rPr>
              <w:br/>
            </w:r>
            <w:proofErr w:type="spellStart"/>
            <w:r>
              <w:rPr>
                <w:rFonts w:ascii="Arial" w:hAnsi="Arial" w:cs="Arial"/>
                <w:color w:val="222222"/>
              </w:rPr>
              <w:t>Resurrectional</w:t>
            </w:r>
            <w:proofErr w:type="spellEnd"/>
            <w:r>
              <w:rPr>
                <w:rFonts w:ascii="Arial" w:hAnsi="Arial" w:cs="Arial"/>
                <w:color w:val="222222"/>
              </w:rPr>
              <w:t xml:space="preserve"> Music from the Eastern Catholic and Orthodox Traditions  </w:t>
            </w:r>
            <w:r>
              <w:rPr>
                <w:rFonts w:ascii="Arial" w:hAnsi="Arial" w:cs="Arial"/>
                <w:color w:val="222222"/>
              </w:rPr>
              <w:br/>
              <w:t xml:space="preserve">Special All-Male chorus of over 50 singers from Ukraine and Canada; Michael </w:t>
            </w:r>
            <w:proofErr w:type="spellStart"/>
            <w:r>
              <w:rPr>
                <w:rFonts w:ascii="Arial" w:hAnsi="Arial" w:cs="Arial"/>
                <w:color w:val="222222"/>
              </w:rPr>
              <w:t>Zaugg</w:t>
            </w:r>
            <w:proofErr w:type="spellEnd"/>
            <w:r>
              <w:rPr>
                <w:rFonts w:ascii="Arial" w:hAnsi="Arial" w:cs="Arial"/>
                <w:color w:val="222222"/>
              </w:rPr>
              <w:t>, director</w:t>
            </w:r>
          </w:p>
          <w:p w:rsidR="00E87E51" w:rsidRDefault="00E87E51" w:rsidP="00E87E51">
            <w:pPr>
              <w:pStyle w:val="NormalWeb"/>
              <w:shd w:val="clear" w:color="auto" w:fill="FFFFFF"/>
              <w:spacing w:after="240" w:afterAutospacing="0" w:line="312" w:lineRule="atLeast"/>
              <w:rPr>
                <w:rFonts w:ascii="Arial" w:hAnsi="Arial" w:cs="Arial"/>
                <w:color w:val="222222"/>
              </w:rPr>
            </w:pPr>
            <w:r>
              <w:rPr>
                <w:rFonts w:ascii="Arial" w:hAnsi="Arial" w:cs="Arial"/>
                <w:color w:val="222222"/>
              </w:rPr>
              <w:t>FOR ALL TICKETS go to</w:t>
            </w:r>
            <w:r>
              <w:rPr>
                <w:rStyle w:val="apple-converted-space"/>
                <w:rFonts w:ascii="Arial" w:hAnsi="Arial" w:cs="Arial"/>
                <w:color w:val="222222"/>
              </w:rPr>
              <w:t> </w:t>
            </w:r>
            <w:hyperlink r:id="rId12" w:tgtFrame="_blank" w:history="1">
              <w:r>
                <w:rPr>
                  <w:rStyle w:val="Hyperlink"/>
                  <w:rFonts w:ascii="Arial" w:hAnsi="Arial" w:cs="Arial"/>
                  <w:color w:val="3E9AD7"/>
                </w:rPr>
                <w:t>www.tixonthesquare.ca</w:t>
              </w:r>
            </w:hyperlink>
            <w:r>
              <w:rPr>
                <w:rStyle w:val="apple-converted-space"/>
                <w:rFonts w:ascii="Arial" w:hAnsi="Arial" w:cs="Arial"/>
                <w:color w:val="222222"/>
              </w:rPr>
              <w:t> </w:t>
            </w:r>
            <w:r>
              <w:rPr>
                <w:rFonts w:ascii="Arial" w:hAnsi="Arial" w:cs="Arial"/>
                <w:color w:val="222222"/>
              </w:rPr>
              <w:t>or call 780-420-1757. Tickets will also be available at the door on the night.</w:t>
            </w:r>
          </w:p>
          <w:p w:rsidR="00DE2ACE" w:rsidRDefault="00DE2ACE" w:rsidP="00DE2ACE">
            <w:pPr>
              <w:autoSpaceDE w:val="0"/>
              <w:autoSpaceDN w:val="0"/>
              <w:adjustRightInd w:val="0"/>
              <w:rPr>
                <w:sz w:val="24"/>
                <w:szCs w:val="24"/>
              </w:rPr>
            </w:pPr>
          </w:p>
          <w:p w:rsidR="000540BB" w:rsidRDefault="000540BB" w:rsidP="000540BB">
            <w:pPr>
              <w:pBdr>
                <w:top w:val="single" w:sz="4" w:space="1" w:color="auto"/>
                <w:bottom w:val="single" w:sz="4" w:space="1" w:color="auto"/>
              </w:pBdr>
              <w:autoSpaceDE w:val="0"/>
              <w:autoSpaceDN w:val="0"/>
              <w:adjustRightInd w:val="0"/>
              <w:jc w:val="center"/>
              <w:rPr>
                <w:rFonts w:ascii="Tahoma" w:hAnsi="Tahoma" w:cs="Tahoma"/>
                <w:b/>
                <w:sz w:val="28"/>
                <w:szCs w:val="28"/>
                <w:u w:val="single"/>
              </w:rPr>
            </w:pPr>
          </w:p>
          <w:p w:rsidR="00DE2ACE" w:rsidRPr="00A35926" w:rsidRDefault="00DE2ACE" w:rsidP="000540BB">
            <w:pPr>
              <w:pBdr>
                <w:top w:val="single" w:sz="4" w:space="1" w:color="auto"/>
                <w:bottom w:val="single" w:sz="4" w:space="1" w:color="auto"/>
              </w:pBdr>
              <w:autoSpaceDE w:val="0"/>
              <w:autoSpaceDN w:val="0"/>
              <w:adjustRightInd w:val="0"/>
              <w:jc w:val="center"/>
              <w:rPr>
                <w:rFonts w:ascii="Tahoma" w:hAnsi="Tahoma" w:cs="Tahoma"/>
                <w:b/>
                <w:sz w:val="28"/>
                <w:szCs w:val="28"/>
                <w:u w:val="single"/>
              </w:rPr>
            </w:pPr>
            <w:r w:rsidRPr="00A35926">
              <w:rPr>
                <w:rFonts w:ascii="Tahoma" w:hAnsi="Tahoma" w:cs="Tahoma"/>
                <w:b/>
                <w:sz w:val="28"/>
                <w:szCs w:val="28"/>
                <w:u w:val="single"/>
              </w:rPr>
              <w:t>TRIDUUM 2016</w:t>
            </w:r>
          </w:p>
          <w:p w:rsidR="00DE2ACE" w:rsidRDefault="00DE2ACE" w:rsidP="000540BB">
            <w:pPr>
              <w:pBdr>
                <w:top w:val="single" w:sz="4" w:space="1" w:color="auto"/>
                <w:bottom w:val="single" w:sz="4" w:space="1" w:color="auto"/>
              </w:pBdr>
              <w:autoSpaceDE w:val="0"/>
              <w:autoSpaceDN w:val="0"/>
              <w:adjustRightInd w:val="0"/>
              <w:jc w:val="center"/>
              <w:rPr>
                <w:sz w:val="24"/>
                <w:szCs w:val="24"/>
              </w:rPr>
            </w:pPr>
            <w:r w:rsidRPr="00BB4F97">
              <w:rPr>
                <w:b/>
                <w:sz w:val="24"/>
                <w:szCs w:val="24"/>
              </w:rPr>
              <w:t>Holy Thursday</w:t>
            </w:r>
            <w:r>
              <w:rPr>
                <w:sz w:val="24"/>
                <w:szCs w:val="24"/>
              </w:rPr>
              <w:t xml:space="preserve"> (Mass of the Lord’s Supper) March 24</w:t>
            </w:r>
            <w:r w:rsidRPr="00DE2ACE">
              <w:rPr>
                <w:sz w:val="24"/>
                <w:szCs w:val="24"/>
                <w:vertAlign w:val="superscript"/>
              </w:rPr>
              <w:t>th</w:t>
            </w:r>
            <w:r>
              <w:rPr>
                <w:sz w:val="24"/>
                <w:szCs w:val="24"/>
              </w:rPr>
              <w:t xml:space="preserve"> @ 7:00p.m. (incense)</w:t>
            </w:r>
          </w:p>
          <w:p w:rsidR="00A35926" w:rsidRDefault="00A35926" w:rsidP="000540BB">
            <w:pPr>
              <w:pBdr>
                <w:top w:val="single" w:sz="4" w:space="1" w:color="auto"/>
                <w:bottom w:val="single" w:sz="4" w:space="1" w:color="auto"/>
              </w:pBdr>
              <w:autoSpaceDE w:val="0"/>
              <w:autoSpaceDN w:val="0"/>
              <w:adjustRightInd w:val="0"/>
              <w:jc w:val="center"/>
              <w:rPr>
                <w:sz w:val="24"/>
                <w:szCs w:val="24"/>
              </w:rPr>
            </w:pPr>
            <w:r>
              <w:rPr>
                <w:sz w:val="24"/>
                <w:szCs w:val="24"/>
              </w:rPr>
              <w:t>Adoration after the 7:00 p.m. Mass until 12 midnight</w:t>
            </w:r>
          </w:p>
          <w:p w:rsidR="00A35926" w:rsidRDefault="00A35926" w:rsidP="000540BB">
            <w:pPr>
              <w:pBdr>
                <w:top w:val="single" w:sz="4" w:space="1" w:color="auto"/>
                <w:bottom w:val="single" w:sz="4" w:space="1" w:color="auto"/>
              </w:pBdr>
              <w:autoSpaceDE w:val="0"/>
              <w:autoSpaceDN w:val="0"/>
              <w:adjustRightInd w:val="0"/>
              <w:jc w:val="center"/>
              <w:rPr>
                <w:b/>
                <w:sz w:val="24"/>
                <w:szCs w:val="24"/>
              </w:rPr>
            </w:pPr>
          </w:p>
          <w:p w:rsidR="00DE2ACE" w:rsidRDefault="00DE2ACE" w:rsidP="000540BB">
            <w:pPr>
              <w:pBdr>
                <w:top w:val="single" w:sz="4" w:space="1" w:color="auto"/>
                <w:bottom w:val="single" w:sz="4" w:space="1" w:color="auto"/>
              </w:pBdr>
              <w:autoSpaceDE w:val="0"/>
              <w:autoSpaceDN w:val="0"/>
              <w:adjustRightInd w:val="0"/>
              <w:jc w:val="center"/>
              <w:rPr>
                <w:sz w:val="24"/>
                <w:szCs w:val="24"/>
              </w:rPr>
            </w:pPr>
            <w:r w:rsidRPr="00BB4F97">
              <w:rPr>
                <w:b/>
                <w:sz w:val="24"/>
                <w:szCs w:val="24"/>
              </w:rPr>
              <w:t>Good Friday</w:t>
            </w:r>
            <w:r>
              <w:rPr>
                <w:sz w:val="24"/>
                <w:szCs w:val="24"/>
              </w:rPr>
              <w:t>- March 25</w:t>
            </w:r>
            <w:r w:rsidRPr="00DE2ACE">
              <w:rPr>
                <w:sz w:val="24"/>
                <w:szCs w:val="24"/>
                <w:vertAlign w:val="superscript"/>
              </w:rPr>
              <w:t>th</w:t>
            </w:r>
            <w:r>
              <w:rPr>
                <w:sz w:val="24"/>
                <w:szCs w:val="24"/>
              </w:rPr>
              <w:t xml:space="preserve">   (A day of fast and abstinence)</w:t>
            </w:r>
          </w:p>
          <w:p w:rsidR="00DE2ACE" w:rsidRDefault="002F731D" w:rsidP="000540BB">
            <w:pPr>
              <w:pBdr>
                <w:top w:val="single" w:sz="4" w:space="1" w:color="auto"/>
                <w:bottom w:val="single" w:sz="4" w:space="1" w:color="auto"/>
              </w:pBdr>
              <w:autoSpaceDE w:val="0"/>
              <w:autoSpaceDN w:val="0"/>
              <w:adjustRightInd w:val="0"/>
              <w:jc w:val="center"/>
              <w:rPr>
                <w:sz w:val="24"/>
                <w:szCs w:val="24"/>
              </w:rPr>
            </w:pPr>
            <w:r>
              <w:rPr>
                <w:sz w:val="24"/>
                <w:szCs w:val="24"/>
              </w:rPr>
              <w:t>1:30 p.m. Outdoor</w:t>
            </w:r>
            <w:r w:rsidR="00DE2ACE">
              <w:rPr>
                <w:sz w:val="24"/>
                <w:szCs w:val="24"/>
              </w:rPr>
              <w:t xml:space="preserve"> Way of the Cross</w:t>
            </w:r>
          </w:p>
          <w:p w:rsidR="00DE2ACE" w:rsidRDefault="00DE2ACE" w:rsidP="000540BB">
            <w:pPr>
              <w:pBdr>
                <w:top w:val="single" w:sz="4" w:space="1" w:color="auto"/>
                <w:bottom w:val="single" w:sz="4" w:space="1" w:color="auto"/>
              </w:pBdr>
              <w:autoSpaceDE w:val="0"/>
              <w:autoSpaceDN w:val="0"/>
              <w:adjustRightInd w:val="0"/>
              <w:jc w:val="center"/>
              <w:rPr>
                <w:sz w:val="24"/>
                <w:szCs w:val="24"/>
              </w:rPr>
            </w:pPr>
            <w:r>
              <w:rPr>
                <w:sz w:val="24"/>
                <w:szCs w:val="24"/>
              </w:rPr>
              <w:t xml:space="preserve">3:00 p.m. </w:t>
            </w:r>
            <w:r w:rsidR="006E3554">
              <w:rPr>
                <w:sz w:val="24"/>
                <w:szCs w:val="24"/>
              </w:rPr>
              <w:t>Celebration of the Lord’s Passion</w:t>
            </w:r>
          </w:p>
          <w:p w:rsidR="00A35926" w:rsidRDefault="00A35926" w:rsidP="000540BB">
            <w:pPr>
              <w:pBdr>
                <w:top w:val="single" w:sz="4" w:space="1" w:color="auto"/>
                <w:bottom w:val="single" w:sz="4" w:space="1" w:color="auto"/>
              </w:pBdr>
              <w:autoSpaceDE w:val="0"/>
              <w:autoSpaceDN w:val="0"/>
              <w:adjustRightInd w:val="0"/>
              <w:jc w:val="center"/>
              <w:rPr>
                <w:b/>
                <w:sz w:val="24"/>
                <w:szCs w:val="24"/>
              </w:rPr>
            </w:pPr>
          </w:p>
          <w:p w:rsidR="00DE2ACE" w:rsidRDefault="00DE2ACE" w:rsidP="000540BB">
            <w:pPr>
              <w:pBdr>
                <w:top w:val="single" w:sz="4" w:space="1" w:color="auto"/>
                <w:bottom w:val="single" w:sz="4" w:space="1" w:color="auto"/>
              </w:pBdr>
              <w:autoSpaceDE w:val="0"/>
              <w:autoSpaceDN w:val="0"/>
              <w:adjustRightInd w:val="0"/>
              <w:jc w:val="center"/>
              <w:rPr>
                <w:sz w:val="24"/>
                <w:szCs w:val="24"/>
              </w:rPr>
            </w:pPr>
            <w:r w:rsidRPr="00BB4F97">
              <w:rPr>
                <w:b/>
                <w:sz w:val="24"/>
                <w:szCs w:val="24"/>
              </w:rPr>
              <w:t>Holy Saturday</w:t>
            </w:r>
            <w:r>
              <w:rPr>
                <w:sz w:val="24"/>
                <w:szCs w:val="24"/>
              </w:rPr>
              <w:t xml:space="preserve"> (Easter Vigil) March 26</w:t>
            </w:r>
            <w:r w:rsidRPr="00DE2ACE">
              <w:rPr>
                <w:sz w:val="24"/>
                <w:szCs w:val="24"/>
                <w:vertAlign w:val="superscript"/>
              </w:rPr>
              <w:t>th</w:t>
            </w:r>
            <w:r>
              <w:rPr>
                <w:sz w:val="24"/>
                <w:szCs w:val="24"/>
              </w:rPr>
              <w:t xml:space="preserve"> @ 9:00 p.m. (incense)</w:t>
            </w:r>
          </w:p>
          <w:p w:rsidR="00DE2ACE" w:rsidRDefault="00DE2ACE" w:rsidP="000540BB">
            <w:pPr>
              <w:pBdr>
                <w:top w:val="single" w:sz="4" w:space="1" w:color="auto"/>
                <w:bottom w:val="single" w:sz="4" w:space="1" w:color="auto"/>
              </w:pBdr>
              <w:autoSpaceDE w:val="0"/>
              <w:autoSpaceDN w:val="0"/>
              <w:adjustRightInd w:val="0"/>
              <w:jc w:val="center"/>
              <w:rPr>
                <w:sz w:val="24"/>
                <w:szCs w:val="24"/>
              </w:rPr>
            </w:pPr>
            <w:r>
              <w:rPr>
                <w:sz w:val="24"/>
                <w:szCs w:val="24"/>
              </w:rPr>
              <w:t>Please bring a bell to ring at the Gloria</w:t>
            </w:r>
          </w:p>
          <w:p w:rsidR="00A35926" w:rsidRDefault="00A35926" w:rsidP="000540BB">
            <w:pPr>
              <w:pBdr>
                <w:top w:val="single" w:sz="4" w:space="1" w:color="auto"/>
                <w:bottom w:val="single" w:sz="4" w:space="1" w:color="auto"/>
              </w:pBdr>
              <w:autoSpaceDE w:val="0"/>
              <w:autoSpaceDN w:val="0"/>
              <w:adjustRightInd w:val="0"/>
              <w:jc w:val="center"/>
              <w:rPr>
                <w:b/>
                <w:sz w:val="24"/>
                <w:szCs w:val="24"/>
              </w:rPr>
            </w:pPr>
          </w:p>
          <w:p w:rsidR="00BB4F97" w:rsidRDefault="00BB4F97" w:rsidP="000540BB">
            <w:pPr>
              <w:pBdr>
                <w:top w:val="single" w:sz="4" w:space="1" w:color="auto"/>
                <w:bottom w:val="single" w:sz="4" w:space="1" w:color="auto"/>
              </w:pBdr>
              <w:autoSpaceDE w:val="0"/>
              <w:autoSpaceDN w:val="0"/>
              <w:adjustRightInd w:val="0"/>
              <w:jc w:val="center"/>
              <w:rPr>
                <w:sz w:val="24"/>
                <w:szCs w:val="24"/>
              </w:rPr>
            </w:pPr>
            <w:r w:rsidRPr="00BB4F97">
              <w:rPr>
                <w:b/>
                <w:sz w:val="24"/>
                <w:szCs w:val="24"/>
              </w:rPr>
              <w:t>Easter Sunday</w:t>
            </w:r>
            <w:r>
              <w:rPr>
                <w:sz w:val="24"/>
                <w:szCs w:val="24"/>
              </w:rPr>
              <w:t>- March 27</w:t>
            </w:r>
            <w:r w:rsidRPr="00BB4F97">
              <w:rPr>
                <w:sz w:val="24"/>
                <w:szCs w:val="24"/>
                <w:vertAlign w:val="superscript"/>
              </w:rPr>
              <w:t>th</w:t>
            </w:r>
            <w:r>
              <w:rPr>
                <w:sz w:val="24"/>
                <w:szCs w:val="24"/>
              </w:rPr>
              <w:t xml:space="preserve"> 9:00 a.m. &amp; 11:00 a.m. (incense)</w:t>
            </w:r>
          </w:p>
          <w:p w:rsidR="00BB4F97" w:rsidRDefault="00BB4F97" w:rsidP="000540BB">
            <w:pPr>
              <w:pBdr>
                <w:top w:val="single" w:sz="4" w:space="1" w:color="auto"/>
                <w:bottom w:val="single" w:sz="4" w:space="1" w:color="auto"/>
              </w:pBdr>
              <w:autoSpaceDE w:val="0"/>
              <w:autoSpaceDN w:val="0"/>
              <w:adjustRightInd w:val="0"/>
              <w:jc w:val="center"/>
              <w:rPr>
                <w:sz w:val="24"/>
                <w:szCs w:val="24"/>
              </w:rPr>
            </w:pPr>
            <w:r>
              <w:rPr>
                <w:sz w:val="24"/>
                <w:szCs w:val="24"/>
              </w:rPr>
              <w:t>Please bring a bell to ring at the Gloria</w:t>
            </w:r>
          </w:p>
          <w:p w:rsidR="000540BB" w:rsidRDefault="000540BB" w:rsidP="000540BB">
            <w:pPr>
              <w:pBdr>
                <w:top w:val="single" w:sz="4" w:space="1" w:color="auto"/>
                <w:bottom w:val="single" w:sz="4" w:space="1" w:color="auto"/>
              </w:pBdr>
              <w:autoSpaceDE w:val="0"/>
              <w:autoSpaceDN w:val="0"/>
              <w:adjustRightInd w:val="0"/>
              <w:jc w:val="center"/>
              <w:rPr>
                <w:sz w:val="24"/>
                <w:szCs w:val="24"/>
              </w:rPr>
            </w:pPr>
          </w:p>
          <w:p w:rsidR="000540BB" w:rsidRDefault="000540BB" w:rsidP="000540BB">
            <w:pPr>
              <w:autoSpaceDE w:val="0"/>
              <w:autoSpaceDN w:val="0"/>
              <w:adjustRightInd w:val="0"/>
              <w:jc w:val="center"/>
              <w:rPr>
                <w:sz w:val="24"/>
                <w:szCs w:val="24"/>
              </w:rPr>
            </w:pPr>
          </w:p>
          <w:p w:rsidR="000540BB" w:rsidRDefault="000540BB" w:rsidP="000540BB">
            <w:pPr>
              <w:autoSpaceDE w:val="0"/>
              <w:autoSpaceDN w:val="0"/>
              <w:adjustRightInd w:val="0"/>
              <w:rPr>
                <w:sz w:val="24"/>
                <w:szCs w:val="24"/>
              </w:rPr>
            </w:pPr>
          </w:p>
          <w:p w:rsidR="000540BB" w:rsidRDefault="000540BB" w:rsidP="00DE2ACE">
            <w:pPr>
              <w:autoSpaceDE w:val="0"/>
              <w:autoSpaceDN w:val="0"/>
              <w:adjustRightInd w:val="0"/>
              <w:rPr>
                <w:sz w:val="24"/>
                <w:szCs w:val="24"/>
              </w:rPr>
            </w:pPr>
          </w:p>
          <w:p w:rsidR="000540BB" w:rsidRDefault="000540BB" w:rsidP="00DE2ACE">
            <w:pPr>
              <w:autoSpaceDE w:val="0"/>
              <w:autoSpaceDN w:val="0"/>
              <w:adjustRightInd w:val="0"/>
              <w:rPr>
                <w:sz w:val="24"/>
                <w:szCs w:val="24"/>
              </w:rPr>
            </w:pPr>
          </w:p>
          <w:p w:rsidR="0072416B" w:rsidRDefault="0072416B" w:rsidP="00DE2ACE">
            <w:pPr>
              <w:autoSpaceDE w:val="0"/>
              <w:autoSpaceDN w:val="0"/>
              <w:adjustRightInd w:val="0"/>
              <w:rPr>
                <w:sz w:val="24"/>
                <w:szCs w:val="24"/>
              </w:rPr>
            </w:pPr>
          </w:p>
          <w:p w:rsidR="00BB4F97" w:rsidRDefault="00BB4F97" w:rsidP="00DE2ACE">
            <w:pPr>
              <w:autoSpaceDE w:val="0"/>
              <w:autoSpaceDN w:val="0"/>
              <w:adjustRightInd w:val="0"/>
              <w:rPr>
                <w:sz w:val="24"/>
                <w:szCs w:val="24"/>
              </w:rPr>
            </w:pPr>
          </w:p>
          <w:p w:rsidR="00BB4F97" w:rsidRDefault="00BB4F97" w:rsidP="00DE2ACE">
            <w:pPr>
              <w:autoSpaceDE w:val="0"/>
              <w:autoSpaceDN w:val="0"/>
              <w:adjustRightInd w:val="0"/>
              <w:rPr>
                <w:sz w:val="24"/>
                <w:szCs w:val="24"/>
              </w:rPr>
            </w:pPr>
          </w:p>
          <w:p w:rsidR="00DE2ACE" w:rsidRDefault="00DE2ACE" w:rsidP="00DE2ACE">
            <w:pPr>
              <w:autoSpaceDE w:val="0"/>
              <w:autoSpaceDN w:val="0"/>
              <w:adjustRightInd w:val="0"/>
              <w:rPr>
                <w:sz w:val="24"/>
                <w:szCs w:val="24"/>
              </w:rPr>
            </w:pPr>
          </w:p>
          <w:p w:rsidR="00DE2ACE" w:rsidRDefault="00DE2ACE" w:rsidP="00DE2ACE">
            <w:pPr>
              <w:autoSpaceDE w:val="0"/>
              <w:autoSpaceDN w:val="0"/>
              <w:adjustRightInd w:val="0"/>
              <w:rPr>
                <w:sz w:val="24"/>
                <w:szCs w:val="24"/>
              </w:rPr>
            </w:pPr>
          </w:p>
          <w:p w:rsidR="00205BD2" w:rsidRPr="00BC31EC" w:rsidRDefault="00205BD2" w:rsidP="00FF4C1A">
            <w:pPr>
              <w:pStyle w:val="NormalWeb"/>
              <w:spacing w:after="240" w:afterAutospacing="0"/>
            </w:pPr>
            <w:r>
              <w:t>.</w:t>
            </w:r>
          </w:p>
        </w:tc>
      </w:tr>
      <w:tr w:rsidR="009D1A28" w:rsidTr="008D2D47">
        <w:trPr>
          <w:gridAfter w:val="1"/>
          <w:wAfter w:w="1329" w:type="dxa"/>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8D2D47">
        <w:trPr>
          <w:gridAfter w:val="1"/>
          <w:wAfter w:w="1329" w:type="dxa"/>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8D2D47">
        <w:trPr>
          <w:gridAfter w:val="1"/>
          <w:wAfter w:w="1329" w:type="dxa"/>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8D2D47">
        <w:trPr>
          <w:gridAfter w:val="1"/>
          <w:wAfter w:w="1329" w:type="dxa"/>
        </w:trPr>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E87E51">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201BD"/>
    <w:rsid w:val="00030822"/>
    <w:rsid w:val="00045627"/>
    <w:rsid w:val="000540BB"/>
    <w:rsid w:val="00073CB0"/>
    <w:rsid w:val="000A6A5C"/>
    <w:rsid w:val="000B4923"/>
    <w:rsid w:val="000B65DC"/>
    <w:rsid w:val="000D467D"/>
    <w:rsid w:val="000E14D2"/>
    <w:rsid w:val="000E2F16"/>
    <w:rsid w:val="000F33B9"/>
    <w:rsid w:val="000F5913"/>
    <w:rsid w:val="00112484"/>
    <w:rsid w:val="00141FC7"/>
    <w:rsid w:val="001421FC"/>
    <w:rsid w:val="001766B3"/>
    <w:rsid w:val="00183D5B"/>
    <w:rsid w:val="001A7738"/>
    <w:rsid w:val="001B156A"/>
    <w:rsid w:val="001B4061"/>
    <w:rsid w:val="001B5018"/>
    <w:rsid w:val="001D27C7"/>
    <w:rsid w:val="001E24AA"/>
    <w:rsid w:val="00205BD2"/>
    <w:rsid w:val="00220A8F"/>
    <w:rsid w:val="0023595B"/>
    <w:rsid w:val="00272CFA"/>
    <w:rsid w:val="002A4729"/>
    <w:rsid w:val="002B4194"/>
    <w:rsid w:val="002B73C4"/>
    <w:rsid w:val="002C6E63"/>
    <w:rsid w:val="002D2DC5"/>
    <w:rsid w:val="002F2B38"/>
    <w:rsid w:val="002F40B2"/>
    <w:rsid w:val="002F731D"/>
    <w:rsid w:val="0030496A"/>
    <w:rsid w:val="003105A2"/>
    <w:rsid w:val="00311601"/>
    <w:rsid w:val="00326EC2"/>
    <w:rsid w:val="00332167"/>
    <w:rsid w:val="00351F38"/>
    <w:rsid w:val="003630B1"/>
    <w:rsid w:val="0037232C"/>
    <w:rsid w:val="003A1480"/>
    <w:rsid w:val="003A71F4"/>
    <w:rsid w:val="003C2A30"/>
    <w:rsid w:val="003C3D71"/>
    <w:rsid w:val="003C5C6C"/>
    <w:rsid w:val="003D3FC3"/>
    <w:rsid w:val="003E3E58"/>
    <w:rsid w:val="003E7FAA"/>
    <w:rsid w:val="003F1340"/>
    <w:rsid w:val="003F2132"/>
    <w:rsid w:val="004058A4"/>
    <w:rsid w:val="00405EAF"/>
    <w:rsid w:val="0041759F"/>
    <w:rsid w:val="00421A97"/>
    <w:rsid w:val="0042766B"/>
    <w:rsid w:val="00436ECD"/>
    <w:rsid w:val="00441544"/>
    <w:rsid w:val="0044389D"/>
    <w:rsid w:val="00446B3F"/>
    <w:rsid w:val="00450B8D"/>
    <w:rsid w:val="00456038"/>
    <w:rsid w:val="004752FF"/>
    <w:rsid w:val="00487208"/>
    <w:rsid w:val="00487CC9"/>
    <w:rsid w:val="0049736C"/>
    <w:rsid w:val="004A276F"/>
    <w:rsid w:val="004A4C60"/>
    <w:rsid w:val="004A5E1F"/>
    <w:rsid w:val="004B7A43"/>
    <w:rsid w:val="004C09B6"/>
    <w:rsid w:val="004C5798"/>
    <w:rsid w:val="004E26E6"/>
    <w:rsid w:val="004F296B"/>
    <w:rsid w:val="004F5F01"/>
    <w:rsid w:val="00512841"/>
    <w:rsid w:val="00533B85"/>
    <w:rsid w:val="00544984"/>
    <w:rsid w:val="005553A2"/>
    <w:rsid w:val="00567BD3"/>
    <w:rsid w:val="00574B3F"/>
    <w:rsid w:val="00581D51"/>
    <w:rsid w:val="005826FC"/>
    <w:rsid w:val="005849BF"/>
    <w:rsid w:val="005A2A65"/>
    <w:rsid w:val="005C3FA5"/>
    <w:rsid w:val="005C5B97"/>
    <w:rsid w:val="005D01A4"/>
    <w:rsid w:val="005D1A20"/>
    <w:rsid w:val="005E3F68"/>
    <w:rsid w:val="005E7908"/>
    <w:rsid w:val="005F60CF"/>
    <w:rsid w:val="006039B5"/>
    <w:rsid w:val="00620A19"/>
    <w:rsid w:val="00632537"/>
    <w:rsid w:val="00635F7C"/>
    <w:rsid w:val="006465FA"/>
    <w:rsid w:val="0065354A"/>
    <w:rsid w:val="00656038"/>
    <w:rsid w:val="00672AE0"/>
    <w:rsid w:val="006874C4"/>
    <w:rsid w:val="006933A7"/>
    <w:rsid w:val="006A10A0"/>
    <w:rsid w:val="006B2556"/>
    <w:rsid w:val="006E19ED"/>
    <w:rsid w:val="006E3554"/>
    <w:rsid w:val="0072416B"/>
    <w:rsid w:val="00747F8A"/>
    <w:rsid w:val="00751FFE"/>
    <w:rsid w:val="007932E2"/>
    <w:rsid w:val="007A4B76"/>
    <w:rsid w:val="007B730F"/>
    <w:rsid w:val="007C2602"/>
    <w:rsid w:val="007C4FFF"/>
    <w:rsid w:val="007E2965"/>
    <w:rsid w:val="00812BB1"/>
    <w:rsid w:val="008143BC"/>
    <w:rsid w:val="00817E1E"/>
    <w:rsid w:val="008828AF"/>
    <w:rsid w:val="00883DB2"/>
    <w:rsid w:val="0089580D"/>
    <w:rsid w:val="008A09B2"/>
    <w:rsid w:val="008A261F"/>
    <w:rsid w:val="008B042F"/>
    <w:rsid w:val="008B37FC"/>
    <w:rsid w:val="008C1CBA"/>
    <w:rsid w:val="008D2D47"/>
    <w:rsid w:val="008D58C6"/>
    <w:rsid w:val="008D7DD9"/>
    <w:rsid w:val="009327BA"/>
    <w:rsid w:val="00960679"/>
    <w:rsid w:val="0098045A"/>
    <w:rsid w:val="009B0110"/>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A00025"/>
    <w:rsid w:val="00A1173E"/>
    <w:rsid w:val="00A11879"/>
    <w:rsid w:val="00A12E88"/>
    <w:rsid w:val="00A354FA"/>
    <w:rsid w:val="00A35926"/>
    <w:rsid w:val="00A43FC9"/>
    <w:rsid w:val="00A67B44"/>
    <w:rsid w:val="00A95959"/>
    <w:rsid w:val="00AC5150"/>
    <w:rsid w:val="00AC54EC"/>
    <w:rsid w:val="00AC69B8"/>
    <w:rsid w:val="00AC7DE8"/>
    <w:rsid w:val="00AD0118"/>
    <w:rsid w:val="00AD7C9B"/>
    <w:rsid w:val="00AE3DD1"/>
    <w:rsid w:val="00AE680C"/>
    <w:rsid w:val="00B10640"/>
    <w:rsid w:val="00B15875"/>
    <w:rsid w:val="00B162D0"/>
    <w:rsid w:val="00B17E4B"/>
    <w:rsid w:val="00B33540"/>
    <w:rsid w:val="00B3791E"/>
    <w:rsid w:val="00B42A61"/>
    <w:rsid w:val="00B445FC"/>
    <w:rsid w:val="00B458F4"/>
    <w:rsid w:val="00B56A28"/>
    <w:rsid w:val="00B61AC8"/>
    <w:rsid w:val="00B84628"/>
    <w:rsid w:val="00B9347F"/>
    <w:rsid w:val="00BA3FAB"/>
    <w:rsid w:val="00BB4F97"/>
    <w:rsid w:val="00BC31EC"/>
    <w:rsid w:val="00BE5AEC"/>
    <w:rsid w:val="00BE5E37"/>
    <w:rsid w:val="00C305D6"/>
    <w:rsid w:val="00C622D6"/>
    <w:rsid w:val="00C676C1"/>
    <w:rsid w:val="00C740EE"/>
    <w:rsid w:val="00C83462"/>
    <w:rsid w:val="00C83946"/>
    <w:rsid w:val="00C91E8E"/>
    <w:rsid w:val="00CB5A44"/>
    <w:rsid w:val="00CD17CA"/>
    <w:rsid w:val="00CD2FC3"/>
    <w:rsid w:val="00CE1941"/>
    <w:rsid w:val="00CF1B61"/>
    <w:rsid w:val="00D0074D"/>
    <w:rsid w:val="00D02243"/>
    <w:rsid w:val="00D155CE"/>
    <w:rsid w:val="00D60544"/>
    <w:rsid w:val="00D60597"/>
    <w:rsid w:val="00D764F4"/>
    <w:rsid w:val="00D91BD8"/>
    <w:rsid w:val="00DA1E13"/>
    <w:rsid w:val="00DB2AAC"/>
    <w:rsid w:val="00DB7D18"/>
    <w:rsid w:val="00DD52FA"/>
    <w:rsid w:val="00DD77AF"/>
    <w:rsid w:val="00DE2ACE"/>
    <w:rsid w:val="00DE3687"/>
    <w:rsid w:val="00DE5163"/>
    <w:rsid w:val="00DF74F3"/>
    <w:rsid w:val="00E1331E"/>
    <w:rsid w:val="00E15673"/>
    <w:rsid w:val="00E20C30"/>
    <w:rsid w:val="00E21F0D"/>
    <w:rsid w:val="00E31756"/>
    <w:rsid w:val="00E66CDB"/>
    <w:rsid w:val="00E84840"/>
    <w:rsid w:val="00E8737C"/>
    <w:rsid w:val="00E87E51"/>
    <w:rsid w:val="00E905F3"/>
    <w:rsid w:val="00E92A5F"/>
    <w:rsid w:val="00EB0F29"/>
    <w:rsid w:val="00EC53D4"/>
    <w:rsid w:val="00ED76F0"/>
    <w:rsid w:val="00EF6C28"/>
    <w:rsid w:val="00F058B1"/>
    <w:rsid w:val="00F14645"/>
    <w:rsid w:val="00F17A02"/>
    <w:rsid w:val="00F33E80"/>
    <w:rsid w:val="00F523FF"/>
    <w:rsid w:val="00F54855"/>
    <w:rsid w:val="00F64D13"/>
    <w:rsid w:val="00F655BB"/>
    <w:rsid w:val="00F74C3D"/>
    <w:rsid w:val="00F81CF1"/>
    <w:rsid w:val="00F85792"/>
    <w:rsid w:val="00F90CC8"/>
    <w:rsid w:val="00F9339E"/>
    <w:rsid w:val="00F934D9"/>
    <w:rsid w:val="00FA3633"/>
    <w:rsid w:val="00FA7CAD"/>
    <w:rsid w:val="00FD5FC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780277">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240156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490758537">
      <w:bodyDiv w:val="1"/>
      <w:marLeft w:val="0"/>
      <w:marRight w:val="0"/>
      <w:marTop w:val="0"/>
      <w:marBottom w:val="0"/>
      <w:divBdr>
        <w:top w:val="none" w:sz="0" w:space="0" w:color="auto"/>
        <w:left w:val="none" w:sz="0" w:space="0" w:color="auto"/>
        <w:bottom w:val="none" w:sz="0" w:space="0" w:color="auto"/>
        <w:right w:val="none" w:sz="0" w:space="0" w:color="auto"/>
      </w:divBdr>
    </w:div>
    <w:div w:id="518278717">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76663561">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24483356">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4898231">
      <w:bodyDiv w:val="1"/>
      <w:marLeft w:val="0"/>
      <w:marRight w:val="0"/>
      <w:marTop w:val="0"/>
      <w:marBottom w:val="0"/>
      <w:divBdr>
        <w:top w:val="none" w:sz="0" w:space="0" w:color="auto"/>
        <w:left w:val="none" w:sz="0" w:space="0" w:color="auto"/>
        <w:bottom w:val="none" w:sz="0" w:space="0" w:color="auto"/>
        <w:right w:val="none" w:sz="0" w:space="0" w:color="auto"/>
      </w:divBdr>
      <w:divsChild>
        <w:div w:id="1542399917">
          <w:marLeft w:val="0"/>
          <w:marRight w:val="0"/>
          <w:marTop w:val="0"/>
          <w:marBottom w:val="0"/>
          <w:divBdr>
            <w:top w:val="none" w:sz="0" w:space="0" w:color="auto"/>
            <w:left w:val="none" w:sz="0" w:space="0" w:color="auto"/>
            <w:bottom w:val="none" w:sz="0" w:space="0" w:color="auto"/>
            <w:right w:val="none" w:sz="0" w:space="0" w:color="auto"/>
          </w:divBdr>
        </w:div>
      </w:divsChild>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74503712">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57104136">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2049529968">
      <w:bodyDiv w:val="1"/>
      <w:marLeft w:val="0"/>
      <w:marRight w:val="0"/>
      <w:marTop w:val="0"/>
      <w:marBottom w:val="0"/>
      <w:divBdr>
        <w:top w:val="none" w:sz="0" w:space="0" w:color="auto"/>
        <w:left w:val="none" w:sz="0" w:space="0" w:color="auto"/>
        <w:bottom w:val="none" w:sz="0" w:space="0" w:color="auto"/>
        <w:right w:val="none" w:sz="0" w:space="0" w:color="auto"/>
      </w:divBdr>
      <w:divsChild>
        <w:div w:id="1481535523">
          <w:marLeft w:val="0"/>
          <w:marRight w:val="0"/>
          <w:marTop w:val="0"/>
          <w:marBottom w:val="0"/>
          <w:divBdr>
            <w:top w:val="none" w:sz="0" w:space="0" w:color="auto"/>
            <w:left w:val="none" w:sz="0" w:space="0" w:color="auto"/>
            <w:bottom w:val="none" w:sz="0" w:space="0" w:color="auto"/>
            <w:right w:val="none" w:sz="0" w:space="0" w:color="auto"/>
          </w:divBdr>
        </w:div>
      </w:divsChild>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outinteractive.com/Industry/Redirect.aspx?u=1311369&amp;q=1004340287&amp;lm=81554386&amp;r=779071&amp;qz=d3fa46de6ec045e1c187fe58012a4f52" TargetMode="Externa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hyperlink" Target="http://www.mailoutinteractive.com/Industry/Redirect.aspx?u=1596062&amp;q=1004340287&amp;lm=81554386&amp;r=779071&amp;qz=ffcad4a18d5375496a2c1c59eb63a545" TargetMode="External"/><Relationship Id="rId12" Type="http://schemas.openxmlformats.org/officeDocument/2006/relationships/hyperlink" Target="http://www.mailoutinteractive.com/Industry/Redirect.aspx?u=1596469&amp;q=1004340287&amp;lm=81554386&amp;r=779071&amp;qz=0ae2131eca4d75cd6906103b9c6d98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ailoutinteractive.com/Industry/Redirect.aspx?u=1410376&amp;q=1004340287&amp;lm=81554386&amp;r=779071&amp;qz=2b6001b5008c675f140f14008ac4536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50B5-9F92-44FC-836B-4C5A8A48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2016-03-18T16:40:00Z</cp:lastPrinted>
  <dcterms:created xsi:type="dcterms:W3CDTF">2016-03-18T16:55:00Z</dcterms:created>
  <dcterms:modified xsi:type="dcterms:W3CDTF">2016-03-18T16:55:00Z</dcterms:modified>
</cp:coreProperties>
</file>